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7733" w14:textId="1D5E716E" w:rsidR="00AC68C5" w:rsidRPr="00E731DC" w:rsidRDefault="00575144" w:rsidP="00AC68C5">
      <w:pPr>
        <w:tabs>
          <w:tab w:val="left" w:pos="851"/>
        </w:tabs>
        <w:spacing w:after="0" w:line="240" w:lineRule="auto"/>
        <w:jc w:val="center"/>
        <w:rPr>
          <w:rFonts w:ascii="Times New Roman" w:hAnsi="Times New Roman" w:cs="Times New Roman"/>
          <w:b/>
        </w:rPr>
      </w:pPr>
      <w:r>
        <w:rPr>
          <w:rFonts w:ascii="Times New Roman" w:hAnsi="Times New Roman" w:cs="Times New Roman"/>
          <w:b/>
          <w:lang w:val="en-US"/>
        </w:rPr>
        <w:t>I</w:t>
      </w:r>
      <w:r w:rsidR="008C1F44" w:rsidRPr="00E731DC">
        <w:rPr>
          <w:rFonts w:ascii="Times New Roman" w:hAnsi="Times New Roman" w:cs="Times New Roman"/>
          <w:b/>
          <w:lang w:val="en-US"/>
        </w:rPr>
        <w:t xml:space="preserve"> PIRKIMO DALIES </w:t>
      </w:r>
      <w:r w:rsidR="00AC68C5" w:rsidRPr="00E731DC">
        <w:rPr>
          <w:rFonts w:ascii="Times New Roman" w:hAnsi="Times New Roman" w:cs="Times New Roman"/>
          <w:b/>
        </w:rPr>
        <w:t>PASIŪLYMAS</w:t>
      </w:r>
    </w:p>
    <w:p w14:paraId="6E83C235" w14:textId="52A45866" w:rsidR="00AC68C5" w:rsidRPr="00E731DC" w:rsidRDefault="00AC68C5" w:rsidP="00AC68C5">
      <w:pPr>
        <w:spacing w:after="0"/>
        <w:jc w:val="center"/>
        <w:rPr>
          <w:rFonts w:ascii="Times New Roman" w:hAnsi="Times New Roman" w:cs="Times New Roman"/>
          <w:b/>
          <w:bCs/>
        </w:rPr>
      </w:pPr>
      <w:r w:rsidRPr="00E731DC">
        <w:rPr>
          <w:rFonts w:ascii="Times New Roman" w:hAnsi="Times New Roman" w:cs="Times New Roman"/>
          <w:b/>
        </w:rPr>
        <w:t xml:space="preserve">DĖL </w:t>
      </w:r>
      <w:r w:rsidR="00FA1715" w:rsidRPr="00E731DC">
        <w:rPr>
          <w:rFonts w:ascii="Times New Roman" w:hAnsi="Times New Roman" w:cs="Times New Roman"/>
          <w:b/>
        </w:rPr>
        <w:t xml:space="preserve">REDHAT </w:t>
      </w:r>
      <w:r w:rsidRPr="00E731DC">
        <w:rPr>
          <w:rFonts w:ascii="Times New Roman" w:hAnsi="Times New Roman" w:cs="Times New Roman"/>
          <w:b/>
          <w:bCs/>
        </w:rPr>
        <w:t>LINUX PLATFORMOS</w:t>
      </w:r>
      <w:r w:rsidR="00F3690D" w:rsidRPr="00E731DC">
        <w:t xml:space="preserve"> </w:t>
      </w:r>
      <w:r w:rsidR="00F3690D" w:rsidRPr="00E731DC">
        <w:rPr>
          <w:rFonts w:ascii="Times New Roman" w:hAnsi="Times New Roman" w:cs="Times New Roman"/>
          <w:b/>
          <w:bCs/>
        </w:rPr>
        <w:t>PAPILDOMŲ</w:t>
      </w:r>
      <w:r w:rsidRPr="00E731DC">
        <w:rPr>
          <w:rFonts w:ascii="Times New Roman" w:hAnsi="Times New Roman" w:cs="Times New Roman"/>
          <w:b/>
          <w:bCs/>
        </w:rPr>
        <w:t xml:space="preserve"> (PLĖTROS) LICENCIJŲ </w:t>
      </w:r>
      <w:r w:rsidR="008C1F44" w:rsidRPr="00E731DC">
        <w:rPr>
          <w:rFonts w:ascii="Times New Roman" w:hAnsi="Times New Roman" w:cs="Times New Roman"/>
          <w:b/>
        </w:rPr>
        <w:t>PIRKIMO</w:t>
      </w:r>
    </w:p>
    <w:p w14:paraId="4FBE4D8F" w14:textId="77777777" w:rsidR="00AC68C5" w:rsidRPr="00784820" w:rsidRDefault="00AC68C5" w:rsidP="00EA08DD">
      <w:pPr>
        <w:widowControl w:val="0"/>
        <w:tabs>
          <w:tab w:val="left" w:pos="1276"/>
        </w:tabs>
        <w:spacing w:after="0" w:line="240" w:lineRule="auto"/>
        <w:rPr>
          <w:rFonts w:ascii="Times New Roman" w:hAnsi="Times New Roman" w:cs="Times New Roman"/>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A9670C" w:rsidRPr="00E731DC" w14:paraId="24766FFD" w14:textId="77777777" w:rsidTr="00E731DC">
        <w:trPr>
          <w:trHeight w:val="1115"/>
        </w:trPr>
        <w:tc>
          <w:tcPr>
            <w:tcW w:w="5500" w:type="dxa"/>
            <w:shd w:val="clear" w:color="auto" w:fill="DEEAF6" w:themeFill="accent5" w:themeFillTint="33"/>
          </w:tcPr>
          <w:p w14:paraId="52B24CC7" w14:textId="77777777"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 arba ūkio subjektų grupės dalyvių pavadinimas (-ai), juridinio asmens kodas</w:t>
            </w:r>
            <w:r w:rsidRPr="00E731DC">
              <w:rPr>
                <w:rFonts w:ascii="Times New Roman" w:hAnsi="Times New Roman" w:cs="Times New Roman"/>
              </w:rPr>
              <w:t xml:space="preserve"> (-ai) </w:t>
            </w:r>
            <w:r w:rsidRPr="00E731DC">
              <w:rPr>
                <w:rFonts w:ascii="Times New Roman" w:hAnsi="Times New Roman" w:cs="Times New Roman"/>
                <w:i/>
              </w:rPr>
              <w:t>(jeigu pasiūlymą teikia fizinis asmuo – verslo ar individualios veiklos pažymėjimo Nr. ar pan.)</w:t>
            </w:r>
            <w:r w:rsidRPr="00E731DC">
              <w:rPr>
                <w:rFonts w:ascii="Times New Roman" w:hAnsi="Times New Roman" w:cs="Times New Roman"/>
                <w:iCs/>
              </w:rPr>
              <w:t>, adresas (-ai)</w:t>
            </w:r>
          </w:p>
        </w:tc>
        <w:tc>
          <w:tcPr>
            <w:tcW w:w="4139" w:type="dxa"/>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E731DC">
        <w:trPr>
          <w:trHeight w:val="510"/>
        </w:trPr>
        <w:tc>
          <w:tcPr>
            <w:tcW w:w="5500" w:type="dxa"/>
            <w:shd w:val="clear" w:color="auto" w:fill="DEEAF6" w:themeFill="accent5" w:themeFillTint="33"/>
          </w:tcPr>
          <w:p w14:paraId="6EB314A6" w14:textId="77777777"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 xml:space="preserve">Tiekėjo </w:t>
            </w:r>
            <w:r w:rsidRPr="00E731DC">
              <w:rPr>
                <w:rFonts w:ascii="Times New Roman" w:hAnsi="Times New Roman" w:cs="Times New Roman"/>
                <w:b/>
                <w:bCs/>
                <w:lang w:eastAsia="en-US"/>
              </w:rPr>
              <w:t>kolegialus valdymo ir (ar) priežiūros organas</w:t>
            </w:r>
            <w:r w:rsidRPr="00E731DC">
              <w:rPr>
                <w:rFonts w:ascii="Times New Roman" w:hAnsi="Times New Roman" w:cs="Times New Roman"/>
                <w:lang w:eastAsia="en-US"/>
              </w:rPr>
              <w:t xml:space="preserve"> </w:t>
            </w:r>
            <w:r w:rsidRPr="00E731DC">
              <w:rPr>
                <w:rFonts w:ascii="Times New Roman" w:hAnsi="Times New Roman" w:cs="Times New Roman"/>
                <w:i/>
                <w:iCs/>
                <w:lang w:eastAsia="en-US"/>
              </w:rPr>
              <w:t xml:space="preserve">(nurodoma, jeigu turi) (taikoma, kai yra nustatyti pašalinimo pagrindai) </w:t>
            </w:r>
          </w:p>
        </w:tc>
        <w:tc>
          <w:tcPr>
            <w:tcW w:w="4139" w:type="dxa"/>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0E731DC">
        <w:trPr>
          <w:trHeight w:val="510"/>
        </w:trPr>
        <w:tc>
          <w:tcPr>
            <w:tcW w:w="5500" w:type="dxa"/>
            <w:shd w:val="clear" w:color="auto" w:fill="DEEAF6" w:themeFill="accent5" w:themeFillTint="33"/>
          </w:tcPr>
          <w:p w14:paraId="4D5FA76A" w14:textId="6ED2A0C2"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Tiekėją kontroliuojantis juridinis ar fizinis asmuo</w:t>
            </w:r>
            <w:r w:rsidR="00AD2D87" w:rsidRPr="00E731DC">
              <w:rPr>
                <w:rStyle w:val="FootnoteReference"/>
                <w:rFonts w:ascii="Times New Roman" w:hAnsi="Times New Roman" w:cs="Times New Roman"/>
                <w:b/>
                <w:bCs/>
              </w:rPr>
              <w:footnoteReference w:id="1"/>
            </w:r>
            <w:r w:rsidRPr="00E731DC">
              <w:rPr>
                <w:rFonts w:ascii="Times New Roman" w:hAnsi="Times New Roman" w:cs="Times New Roman"/>
              </w:rPr>
              <w:t xml:space="preserve"> </w:t>
            </w:r>
            <w:r w:rsidRPr="00E731DC">
              <w:rPr>
                <w:rFonts w:ascii="Times New Roman" w:hAnsi="Times New Roman" w:cs="Times New Roman"/>
                <w:i/>
                <w:iCs/>
                <w:lang w:eastAsia="en-US"/>
              </w:rPr>
              <w:t>(nurodoma, jeigu turi) (taikoma, kai yra nustatytas VPĮ 47 str. 9 d.)</w:t>
            </w:r>
          </w:p>
        </w:tc>
        <w:tc>
          <w:tcPr>
            <w:tcW w:w="4139" w:type="dxa"/>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0E731DC">
        <w:trPr>
          <w:trHeight w:val="510"/>
        </w:trPr>
        <w:tc>
          <w:tcPr>
            <w:tcW w:w="5500" w:type="dxa"/>
            <w:shd w:val="clear" w:color="auto" w:fill="DEEAF6" w:themeFill="accent5" w:themeFillTint="33"/>
          </w:tcPr>
          <w:p w14:paraId="6688EB68" w14:textId="2929C1DE" w:rsidR="00AC68C5" w:rsidRPr="00E731DC" w:rsidRDefault="00AC68C5" w:rsidP="00AC7DD2">
            <w:pPr>
              <w:spacing w:after="0" w:line="240" w:lineRule="auto"/>
              <w:jc w:val="both"/>
              <w:rPr>
                <w:rFonts w:ascii="Times New Roman" w:hAnsi="Times New Roman" w:cs="Times New Roman"/>
                <w:b/>
                <w:bCs/>
              </w:rPr>
            </w:pPr>
            <w:r w:rsidRPr="00E731DC">
              <w:rPr>
                <w:rFonts w:ascii="Times New Roman" w:hAnsi="Times New Roman" w:cs="Times New Roman"/>
                <w:b/>
                <w:bCs/>
                <w:color w:val="000000"/>
              </w:rPr>
              <w:t>Tiekėjų grupės partnerį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 </w:t>
            </w:r>
            <w:r w:rsidRPr="00E731DC">
              <w:rPr>
                <w:rFonts w:ascii="Times New Roman" w:hAnsi="Times New Roman" w:cs="Times New Roman"/>
                <w:i/>
                <w:iCs/>
                <w:color w:val="000000"/>
              </w:rPr>
              <w:t xml:space="preserve">(nurodoma jeigu turi, kai pasiūlymą teikia ūkio subjektų grupė) </w:t>
            </w:r>
            <w:r w:rsidRPr="00E731DC">
              <w:rPr>
                <w:rFonts w:ascii="Times New Roman" w:hAnsi="Times New Roman" w:cs="Times New Roman"/>
                <w:i/>
                <w:iCs/>
                <w:lang w:eastAsia="en-US"/>
              </w:rPr>
              <w:t>(taikoma, kai yra nustatyti pašalinimo pagrindai ir/arba kai yra nustatytas VPĮ 47 str. 9 d.)</w:t>
            </w:r>
          </w:p>
        </w:tc>
        <w:tc>
          <w:tcPr>
            <w:tcW w:w="4139" w:type="dxa"/>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0E731DC">
        <w:trPr>
          <w:trHeight w:val="510"/>
        </w:trPr>
        <w:tc>
          <w:tcPr>
            <w:tcW w:w="5500" w:type="dxa"/>
            <w:shd w:val="clear" w:color="auto" w:fill="DEEAF6" w:themeFill="accent5" w:themeFillTint="33"/>
          </w:tcPr>
          <w:p w14:paraId="05676CF7" w14:textId="3DDEA61B"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Ūkio subjektą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w:t>
            </w:r>
            <w:r w:rsidRPr="00E731DC">
              <w:rPr>
                <w:rFonts w:ascii="Times New Roman" w:hAnsi="Times New Roman" w:cs="Times New Roman"/>
                <w:b/>
                <w:bCs/>
              </w:rPr>
              <w:t xml:space="preserve"> </w:t>
            </w:r>
            <w:r w:rsidRPr="00E731DC">
              <w:rPr>
                <w:rFonts w:ascii="Times New Roman" w:eastAsia="Times New Roman" w:hAnsi="Times New Roman" w:cs="Times New Roman"/>
                <w:i/>
                <w:iCs/>
              </w:rPr>
              <w:t>(nurodoma jeigu turi)</w:t>
            </w:r>
            <w:r w:rsidRPr="00E731DC">
              <w:rPr>
                <w:rFonts w:ascii="Times New Roman" w:hAnsi="Times New Roman" w:cs="Times New Roman"/>
                <w:i/>
                <w:iCs/>
                <w:lang w:eastAsia="en-US"/>
              </w:rPr>
              <w:t xml:space="preserve"> (taikoma, kai yra nustatyti pašalinimo pagrindai ir/arba kai yra nustatytas VPĮ 47 str. 9 d.)</w:t>
            </w:r>
          </w:p>
        </w:tc>
        <w:tc>
          <w:tcPr>
            <w:tcW w:w="4139" w:type="dxa"/>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0E731DC">
        <w:trPr>
          <w:trHeight w:val="510"/>
        </w:trPr>
        <w:tc>
          <w:tcPr>
            <w:tcW w:w="5500" w:type="dxa"/>
            <w:shd w:val="clear" w:color="auto" w:fill="DEEAF6" w:themeFill="accent5" w:themeFillTint="33"/>
          </w:tcPr>
          <w:p w14:paraId="69A878C2" w14:textId="1C58AAB7"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 subjektų grupės dalyvis, atstovaujantis arba vadovaujantis ūkio subjektų grupei</w:t>
            </w:r>
            <w:r w:rsidRPr="00E731DC">
              <w:rPr>
                <w:rFonts w:ascii="Times New Roman" w:eastAsia="Calibri" w:hAnsi="Times New Roman" w:cs="Times New Roman"/>
              </w:rPr>
              <w:t xml:space="preserve"> </w:t>
            </w:r>
            <w:r w:rsidRPr="00E731DC">
              <w:rPr>
                <w:rFonts w:ascii="Times New Roman" w:hAnsi="Times New Roman" w:cs="Times New Roman"/>
                <w:i/>
              </w:rPr>
              <w:t>(nurodoma, jei pasiūlymą teikia tiekėjų grupė)</w:t>
            </w:r>
          </w:p>
        </w:tc>
        <w:tc>
          <w:tcPr>
            <w:tcW w:w="4139" w:type="dxa"/>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0E731DC">
        <w:trPr>
          <w:trHeight w:val="510"/>
        </w:trPr>
        <w:tc>
          <w:tcPr>
            <w:tcW w:w="5500" w:type="dxa"/>
            <w:shd w:val="clear" w:color="auto" w:fill="DEEAF6" w:themeFill="accent5" w:themeFillTint="33"/>
          </w:tcPr>
          <w:p w14:paraId="630706CA" w14:textId="77777777"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 pasiūlymą atsakingo asmens vardas, pavardė, telefono numeris, el. pašto adresas</w:t>
            </w:r>
          </w:p>
        </w:tc>
        <w:tc>
          <w:tcPr>
            <w:tcW w:w="4139" w:type="dxa"/>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0C64A395" w:rsidR="00AC68C5" w:rsidRPr="00B00096" w:rsidRDefault="00AC68C5" w:rsidP="00AC68C5">
      <w:pPr>
        <w:pStyle w:val="BodyTextIndent2"/>
        <w:spacing w:after="0" w:line="240" w:lineRule="auto"/>
        <w:ind w:left="0"/>
        <w:jc w:val="both"/>
        <w:rPr>
          <w:rFonts w:ascii="Times New Roman" w:hAnsi="Times New Roman" w:cs="Times New Roman"/>
          <w:sz w:val="20"/>
          <w:szCs w:val="20"/>
        </w:rPr>
      </w:pPr>
      <w:r w:rsidRPr="00B00096">
        <w:rPr>
          <w:rFonts w:ascii="Times New Roman" w:hAnsi="Times New Roman" w:cs="Times New Roman"/>
          <w:sz w:val="20"/>
          <w:szCs w:val="20"/>
        </w:rPr>
        <w:t>1. Šiuo pasiūlymu pažymime, kad sutinkame su visomis Konkurso/Pirkimo sąlygomis ir patvirtiname, kad mūsų siūlomos Prekės atitinka visas Konkurso/Pirkimo sąlygose nurodytus keliamus reikalavimus.</w:t>
      </w:r>
    </w:p>
    <w:p w14:paraId="55CE0425" w14:textId="77777777" w:rsidR="00AC68C5" w:rsidRPr="00B00096" w:rsidRDefault="00AC68C5" w:rsidP="00AC68C5">
      <w:pPr>
        <w:spacing w:after="0" w:line="240" w:lineRule="auto"/>
        <w:jc w:val="both"/>
        <w:rPr>
          <w:rFonts w:ascii="Times New Roman" w:hAnsi="Times New Roman" w:cs="Times New Roman"/>
          <w:sz w:val="20"/>
          <w:szCs w:val="20"/>
        </w:rPr>
      </w:pPr>
      <w:r w:rsidRPr="00B00096">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5B81F0CE" w14:textId="77777777" w:rsidR="00AC68C5" w:rsidRPr="00B00096" w:rsidRDefault="00AC68C5" w:rsidP="00AC68C5">
      <w:pPr>
        <w:spacing w:after="0" w:line="240" w:lineRule="auto"/>
        <w:jc w:val="both"/>
        <w:rPr>
          <w:rFonts w:ascii="Times New Roman" w:hAnsi="Times New Roman" w:cs="Times New Roman"/>
          <w:sz w:val="20"/>
          <w:szCs w:val="20"/>
        </w:rPr>
      </w:pPr>
      <w:r w:rsidRPr="00B00096">
        <w:rPr>
          <w:rFonts w:ascii="Times New Roman" w:hAnsi="Times New Roman" w:cs="Times New Roman"/>
          <w:sz w:val="20"/>
          <w:szCs w:val="20"/>
        </w:rPr>
        <w:t>3. Patvirtiname, kad jei pasiūlyme nenurodyti kolegialaus priežiūros/valdymo organų nariai, šie organai juridiniuose asmenyse nėra sudaryti (taikoma, kai pirkimo dokumentuose nustatyti pašalinimo pagrindai).</w:t>
      </w:r>
    </w:p>
    <w:p w14:paraId="34810D49" w14:textId="77777777" w:rsidR="00AC68C5" w:rsidRPr="00B00096" w:rsidRDefault="00AC68C5" w:rsidP="00E731DC">
      <w:pPr>
        <w:spacing w:after="0" w:line="240" w:lineRule="auto"/>
        <w:rPr>
          <w:rFonts w:ascii="Times New Roman" w:hAnsi="Times New Roman" w:cs="Times New Roman"/>
          <w:b/>
          <w:iCs/>
          <w:sz w:val="20"/>
          <w:szCs w:val="20"/>
        </w:rPr>
      </w:pPr>
    </w:p>
    <w:p w14:paraId="55E770C6" w14:textId="3A28EB78"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 xml:space="preserve">INFORMACIJA APIE </w:t>
      </w:r>
      <w:r w:rsidR="00FD0A1B">
        <w:rPr>
          <w:rFonts w:ascii="Times New Roman" w:hAnsi="Times New Roman" w:cs="Times New Roman"/>
          <w:b/>
          <w:iCs/>
        </w:rPr>
        <w:t>PRE</w:t>
      </w:r>
      <w:r w:rsidR="005526CD">
        <w:rPr>
          <w:rFonts w:ascii="Times New Roman" w:hAnsi="Times New Roman" w:cs="Times New Roman"/>
          <w:b/>
          <w:iCs/>
        </w:rPr>
        <w:t>KIŲ GAMINTOJĄ</w:t>
      </w:r>
      <w:r>
        <w:rPr>
          <w:rFonts w:ascii="Times New Roman" w:hAnsi="Times New Roman" w:cs="Times New Roman"/>
          <w:b/>
          <w:iCs/>
        </w:rPr>
        <w:t xml:space="preserve"> </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089" w:type="pct"/>
        <w:tblLook w:val="04A0" w:firstRow="1" w:lastRow="0" w:firstColumn="1" w:lastColumn="0" w:noHBand="0" w:noVBand="1"/>
      </w:tblPr>
      <w:tblGrid>
        <w:gridCol w:w="1814"/>
        <w:gridCol w:w="2555"/>
        <w:gridCol w:w="2428"/>
        <w:gridCol w:w="2836"/>
      </w:tblGrid>
      <w:tr w:rsidR="00AC68C5" w:rsidRPr="00E731DC" w14:paraId="67E79B63" w14:textId="77777777" w:rsidTr="00EA08DD">
        <w:trPr>
          <w:trHeight w:val="745"/>
        </w:trPr>
        <w:tc>
          <w:tcPr>
            <w:tcW w:w="941" w:type="pct"/>
            <w:shd w:val="clear" w:color="auto" w:fill="DEEAF6" w:themeFill="accent5" w:themeFillTint="33"/>
            <w:vAlign w:val="center"/>
            <w:hideMark/>
          </w:tcPr>
          <w:p w14:paraId="0077636D" w14:textId="77777777" w:rsidR="00AC68C5" w:rsidRPr="00E731DC" w:rsidRDefault="628EE659" w:rsidP="791E6D9A">
            <w:pPr>
              <w:spacing w:before="60" w:after="60"/>
              <w:jc w:val="center"/>
              <w:rPr>
                <w:rFonts w:eastAsia="Times New Roman"/>
                <w:sz w:val="22"/>
                <w:szCs w:val="22"/>
              </w:rPr>
            </w:pPr>
            <w:r w:rsidRPr="00E731DC">
              <w:rPr>
                <w:rFonts w:eastAsia="Times New Roman"/>
                <w:sz w:val="22"/>
                <w:szCs w:val="22"/>
              </w:rPr>
              <w:t>Pavadinimas</w:t>
            </w:r>
          </w:p>
        </w:tc>
        <w:tc>
          <w:tcPr>
            <w:tcW w:w="1326" w:type="pct"/>
            <w:shd w:val="clear" w:color="auto" w:fill="DEEAF6" w:themeFill="accent5" w:themeFillTint="33"/>
            <w:vAlign w:val="center"/>
          </w:tcPr>
          <w:p w14:paraId="7F2E02B1"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 xml:space="preserve">Nurodomas juridinio asmens </w:t>
            </w:r>
            <w:r w:rsidRPr="00E731DC">
              <w:rPr>
                <w:rFonts w:eastAsia="Times New Roman"/>
                <w:b/>
                <w:bCs/>
                <w:color w:val="000000" w:themeColor="text1"/>
                <w:sz w:val="22"/>
                <w:szCs w:val="22"/>
              </w:rPr>
              <w:t>pavadinimas</w:t>
            </w:r>
            <w:r w:rsidRPr="00E731DC">
              <w:rPr>
                <w:rFonts w:eastAsia="Times New Roman"/>
                <w:color w:val="000000" w:themeColor="text1"/>
                <w:sz w:val="22"/>
                <w:szCs w:val="22"/>
              </w:rPr>
              <w:t>, kodas</w:t>
            </w:r>
          </w:p>
          <w:p w14:paraId="232A460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lastRenderedPageBreak/>
              <w:t>arba</w:t>
            </w:r>
          </w:p>
          <w:p w14:paraId="27CE2895"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 xml:space="preserve">fizinio asmens </w:t>
            </w:r>
            <w:r w:rsidRPr="00E731DC">
              <w:rPr>
                <w:rFonts w:eastAsia="Times New Roman"/>
                <w:b/>
                <w:bCs/>
                <w:color w:val="000000" w:themeColor="text1"/>
                <w:sz w:val="22"/>
                <w:szCs w:val="22"/>
              </w:rPr>
              <w:t>vardas ir pavardė</w:t>
            </w:r>
          </w:p>
        </w:tc>
        <w:tc>
          <w:tcPr>
            <w:tcW w:w="1260" w:type="pct"/>
            <w:shd w:val="clear" w:color="auto" w:fill="DEEAF6" w:themeFill="accent5" w:themeFillTint="33"/>
            <w:vAlign w:val="center"/>
          </w:tcPr>
          <w:p w14:paraId="2AF79706"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lastRenderedPageBreak/>
              <w:t xml:space="preserve">Nurodoma juridinio asmens </w:t>
            </w:r>
            <w:r w:rsidRPr="00E731DC">
              <w:rPr>
                <w:rFonts w:eastAsia="Times New Roman"/>
                <w:b/>
                <w:bCs/>
                <w:color w:val="000000" w:themeColor="text1"/>
                <w:sz w:val="22"/>
                <w:szCs w:val="22"/>
              </w:rPr>
              <w:t>registracijos vieta</w:t>
            </w:r>
            <w:r w:rsidRPr="00E731DC">
              <w:rPr>
                <w:rFonts w:eastAsia="Times New Roman"/>
                <w:color w:val="000000" w:themeColor="text1"/>
                <w:sz w:val="22"/>
                <w:szCs w:val="22"/>
              </w:rPr>
              <w:t xml:space="preserve"> </w:t>
            </w:r>
          </w:p>
          <w:p w14:paraId="7769922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lastRenderedPageBreak/>
              <w:t>arba</w:t>
            </w:r>
          </w:p>
          <w:p w14:paraId="2819AFC0"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 xml:space="preserve">fizinio asmens </w:t>
            </w:r>
            <w:r w:rsidRPr="00E731DC">
              <w:rPr>
                <w:rFonts w:eastAsia="Times New Roman"/>
                <w:b/>
                <w:bCs/>
                <w:color w:val="000000" w:themeColor="text1"/>
                <w:sz w:val="22"/>
                <w:szCs w:val="22"/>
              </w:rPr>
              <w:t>pilietybė ir nuolatinė (deklaruota) gyvenamoji vieta</w:t>
            </w:r>
          </w:p>
        </w:tc>
        <w:tc>
          <w:tcPr>
            <w:tcW w:w="1472" w:type="pct"/>
            <w:shd w:val="clear" w:color="auto" w:fill="DEEAF6" w:themeFill="accent5" w:themeFillTint="33"/>
            <w:vAlign w:val="center"/>
          </w:tcPr>
          <w:p w14:paraId="284B32C6" w14:textId="49DC1DC5" w:rsidR="00AC68C5" w:rsidRPr="00E731DC" w:rsidRDefault="00895C17" w:rsidP="791E6D9A">
            <w:pPr>
              <w:autoSpaceDE w:val="0"/>
              <w:autoSpaceDN w:val="0"/>
              <w:adjustRightInd w:val="0"/>
              <w:jc w:val="center"/>
              <w:rPr>
                <w:rFonts w:eastAsia="Times New Roman"/>
                <w:color w:val="000000"/>
                <w:sz w:val="22"/>
                <w:szCs w:val="22"/>
              </w:rPr>
            </w:pPr>
            <w:r w:rsidRPr="00E731DC">
              <w:rPr>
                <w:rFonts w:eastAsia="Times New Roman"/>
                <w:sz w:val="22"/>
                <w:szCs w:val="22"/>
              </w:rPr>
              <w:lastRenderedPageBreak/>
              <w:t>Kartu su pasiūlymu pateikiama</w:t>
            </w:r>
          </w:p>
        </w:tc>
      </w:tr>
      <w:tr w:rsidR="00AC68C5" w:rsidRPr="00E731DC" w14:paraId="442D43E8" w14:textId="77777777" w:rsidTr="00EA08DD">
        <w:trPr>
          <w:trHeight w:val="275"/>
        </w:trPr>
        <w:tc>
          <w:tcPr>
            <w:tcW w:w="941" w:type="pct"/>
            <w:shd w:val="clear" w:color="auto" w:fill="DEEAF6" w:themeFill="accent5" w:themeFillTint="33"/>
          </w:tcPr>
          <w:p w14:paraId="3B410D6A" w14:textId="77777777" w:rsidR="00AC68C5" w:rsidRPr="00EA08DD" w:rsidRDefault="628EE659" w:rsidP="791E6D9A">
            <w:pPr>
              <w:jc w:val="center"/>
              <w:rPr>
                <w:rFonts w:eastAsia="Times New Roman"/>
                <w:i/>
                <w:iCs/>
                <w:color w:val="FF0000"/>
                <w:sz w:val="22"/>
                <w:szCs w:val="22"/>
              </w:rPr>
            </w:pPr>
            <w:r w:rsidRPr="00EA08DD">
              <w:rPr>
                <w:rFonts w:eastAsia="Times New Roman"/>
                <w:i/>
                <w:iCs/>
                <w:sz w:val="22"/>
                <w:szCs w:val="22"/>
              </w:rPr>
              <w:t>1</w:t>
            </w:r>
          </w:p>
        </w:tc>
        <w:tc>
          <w:tcPr>
            <w:tcW w:w="1326" w:type="pct"/>
            <w:shd w:val="clear" w:color="auto" w:fill="DEEAF6" w:themeFill="accent5" w:themeFillTint="33"/>
          </w:tcPr>
          <w:p w14:paraId="49AC7D4A"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2</w:t>
            </w:r>
          </w:p>
        </w:tc>
        <w:tc>
          <w:tcPr>
            <w:tcW w:w="1260" w:type="pct"/>
            <w:shd w:val="clear" w:color="auto" w:fill="DEEAF6" w:themeFill="accent5" w:themeFillTint="33"/>
          </w:tcPr>
          <w:p w14:paraId="794F5B4B"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3</w:t>
            </w:r>
          </w:p>
        </w:tc>
        <w:tc>
          <w:tcPr>
            <w:tcW w:w="1472" w:type="pct"/>
            <w:shd w:val="clear" w:color="auto" w:fill="DEEAF6" w:themeFill="accent5" w:themeFillTint="33"/>
          </w:tcPr>
          <w:p w14:paraId="746E3D29"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4</w:t>
            </w:r>
          </w:p>
        </w:tc>
      </w:tr>
      <w:tr w:rsidR="00895C17" w:rsidRPr="00E731DC" w14:paraId="317396AD" w14:textId="77777777" w:rsidTr="00EA08DD">
        <w:trPr>
          <w:trHeight w:val="740"/>
        </w:trPr>
        <w:tc>
          <w:tcPr>
            <w:tcW w:w="941" w:type="pct"/>
          </w:tcPr>
          <w:p w14:paraId="1792F86B" w14:textId="77777777" w:rsidR="00895C17" w:rsidRPr="00E731DC" w:rsidRDefault="00895C17" w:rsidP="791E6D9A">
            <w:pPr>
              <w:jc w:val="both"/>
              <w:rPr>
                <w:rFonts w:eastAsia="Times New Roman"/>
                <w:sz w:val="22"/>
                <w:szCs w:val="22"/>
              </w:rPr>
            </w:pPr>
            <w:r w:rsidRPr="00E731DC">
              <w:rPr>
                <w:rFonts w:eastAsia="Times New Roman"/>
                <w:color w:val="00B050"/>
                <w:sz w:val="22"/>
                <w:szCs w:val="22"/>
              </w:rPr>
              <w:t xml:space="preserve">Programinės </w:t>
            </w:r>
            <w:r w:rsidRPr="00E731DC">
              <w:rPr>
                <w:rFonts w:eastAsia="Times New Roman"/>
                <w:sz w:val="22"/>
                <w:szCs w:val="22"/>
              </w:rPr>
              <w:t>įrangos gamintojas</w:t>
            </w:r>
          </w:p>
        </w:tc>
        <w:tc>
          <w:tcPr>
            <w:tcW w:w="1326" w:type="pct"/>
          </w:tcPr>
          <w:p w14:paraId="7C50F23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86A1867"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29370634"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260" w:type="pct"/>
          </w:tcPr>
          <w:p w14:paraId="3EF5CA1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7657907A"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184E7F46"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472" w:type="pct"/>
            <w:vMerge w:val="restart"/>
          </w:tcPr>
          <w:p w14:paraId="16756A16" w14:textId="73142BD3"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Užpildyta Viešųjų pirkimų tarnybos nustatytos formos Nacionalinio saugumo reikalavimų atitikties deklaracija</w:t>
            </w:r>
          </w:p>
        </w:tc>
      </w:tr>
      <w:tr w:rsidR="00895C17" w:rsidRPr="00E731DC" w14:paraId="601990E7" w14:textId="77777777" w:rsidTr="00EA08DD">
        <w:tc>
          <w:tcPr>
            <w:tcW w:w="941" w:type="pct"/>
          </w:tcPr>
          <w:p w14:paraId="3A6825AB" w14:textId="5F4B8D2C" w:rsidR="00895C17" w:rsidRPr="00E731DC" w:rsidRDefault="00895C17" w:rsidP="791E6D9A">
            <w:pPr>
              <w:jc w:val="both"/>
              <w:rPr>
                <w:rFonts w:eastAsia="Times New Roman"/>
                <w:sz w:val="22"/>
                <w:szCs w:val="22"/>
              </w:rPr>
            </w:pPr>
            <w:r w:rsidRPr="00E731DC">
              <w:rPr>
                <w:rFonts w:eastAsia="Times New Roman"/>
                <w:color w:val="00B050"/>
                <w:sz w:val="22"/>
                <w:szCs w:val="22"/>
              </w:rPr>
              <w:t xml:space="preserve">Programinės </w:t>
            </w:r>
            <w:r w:rsidRPr="00E731DC">
              <w:rPr>
                <w:rFonts w:eastAsia="Times New Roman"/>
                <w:sz w:val="22"/>
                <w:szCs w:val="22"/>
              </w:rPr>
              <w:t>įrangos gamintoją (tiesiogiai ar netiesiogiai) kontroliuojantis asmuo</w:t>
            </w:r>
          </w:p>
        </w:tc>
        <w:tc>
          <w:tcPr>
            <w:tcW w:w="1326" w:type="pct"/>
          </w:tcPr>
          <w:p w14:paraId="4879DB26"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05D92C55"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7865F17"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260" w:type="pct"/>
          </w:tcPr>
          <w:p w14:paraId="78FAE79E"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C9498C0"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BB4DD6E"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472"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6FE10775" w14:textId="7BF181E6" w:rsidR="00AC68C5" w:rsidRPr="00502FA0" w:rsidRDefault="00AC68C5" w:rsidP="00AC68C5">
      <w:pPr>
        <w:spacing w:after="0" w:line="240" w:lineRule="auto"/>
        <w:jc w:val="both"/>
        <w:rPr>
          <w:rFonts w:ascii="Times New Roman" w:hAnsi="Times New Roman" w:cs="Times New Roman"/>
          <w:b/>
          <w:iCs/>
        </w:rPr>
      </w:pPr>
    </w:p>
    <w:p w14:paraId="6C52ED15" w14:textId="01AE37C0" w:rsidR="00AC68C5" w:rsidRPr="00030B4C" w:rsidRDefault="00195CC9" w:rsidP="00AC68C5">
      <w:pPr>
        <w:spacing w:after="0" w:line="240" w:lineRule="auto"/>
        <w:jc w:val="both"/>
        <w:rPr>
          <w:rFonts w:ascii="Times New Roman" w:hAnsi="Times New Roman" w:cs="Times New Roman"/>
          <w:bCs/>
        </w:rPr>
      </w:pPr>
      <w:r w:rsidRPr="00502FA0">
        <w:rPr>
          <w:rFonts w:ascii="Times New Roman" w:hAnsi="Times New Roman" w:cs="Times New Roman"/>
          <w:bCs/>
          <w:iCs/>
        </w:rPr>
        <w:t xml:space="preserve">1. lentelė. </w:t>
      </w:r>
      <w:r w:rsidRPr="00502FA0">
        <w:rPr>
          <w:rFonts w:ascii="Times New Roman" w:hAnsi="Times New Roman" w:cs="Times New Roman"/>
          <w:b/>
          <w:iCs/>
        </w:rPr>
        <w:t>Kainos pasiūlymas</w:t>
      </w:r>
    </w:p>
    <w:tbl>
      <w:tblPr>
        <w:tblW w:w="6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820"/>
        <w:gridCol w:w="1985"/>
        <w:gridCol w:w="1306"/>
        <w:gridCol w:w="1250"/>
        <w:gridCol w:w="1699"/>
      </w:tblGrid>
      <w:tr w:rsidR="00D35416" w:rsidRPr="006D5B5A" w14:paraId="57204F90" w14:textId="77777777" w:rsidTr="00EA08DD">
        <w:trPr>
          <w:trHeight w:val="780"/>
          <w:jc w:val="center"/>
        </w:trPr>
        <w:tc>
          <w:tcPr>
            <w:tcW w:w="241" w:type="pct"/>
            <w:shd w:val="clear" w:color="auto" w:fill="DEEAF6" w:themeFill="accent5" w:themeFillTint="33"/>
            <w:tcMar>
              <w:top w:w="0" w:type="dxa"/>
              <w:left w:w="108" w:type="dxa"/>
              <w:bottom w:w="0" w:type="dxa"/>
              <w:right w:w="108" w:type="dxa"/>
            </w:tcMar>
            <w:vAlign w:val="center"/>
            <w:hideMark/>
          </w:tcPr>
          <w:p w14:paraId="445E232F" w14:textId="77777777" w:rsidR="00D35416" w:rsidRPr="006D5B5A" w:rsidRDefault="00D35416" w:rsidP="00AC7DD2">
            <w:pPr>
              <w:tabs>
                <w:tab w:val="left" w:pos="709"/>
                <w:tab w:val="left" w:pos="851"/>
                <w:tab w:val="left" w:pos="1134"/>
              </w:tabs>
              <w:contextualSpacing/>
              <w:jc w:val="center"/>
              <w:rPr>
                <w:rFonts w:ascii="Times New Roman" w:hAnsi="Times New Roman" w:cs="Times New Roman"/>
                <w:b/>
                <w:bCs/>
              </w:rPr>
            </w:pPr>
            <w:r w:rsidRPr="006D5B5A">
              <w:rPr>
                <w:rFonts w:ascii="Times New Roman" w:hAnsi="Times New Roman" w:cs="Times New Roman"/>
                <w:b/>
                <w:bCs/>
              </w:rPr>
              <w:t>Eil. Nr.</w:t>
            </w:r>
          </w:p>
        </w:tc>
        <w:tc>
          <w:tcPr>
            <w:tcW w:w="2074" w:type="pct"/>
            <w:shd w:val="clear" w:color="auto" w:fill="DEEAF6" w:themeFill="accent5" w:themeFillTint="33"/>
            <w:tcMar>
              <w:top w:w="0" w:type="dxa"/>
              <w:left w:w="108" w:type="dxa"/>
              <w:bottom w:w="0" w:type="dxa"/>
              <w:right w:w="108" w:type="dxa"/>
            </w:tcMar>
            <w:vAlign w:val="center"/>
            <w:hideMark/>
          </w:tcPr>
          <w:p w14:paraId="3E8A79D6" w14:textId="77777777" w:rsidR="00895C17" w:rsidRDefault="00D35416" w:rsidP="00AC7DD2">
            <w:pPr>
              <w:tabs>
                <w:tab w:val="left" w:pos="709"/>
                <w:tab w:val="left" w:pos="851"/>
                <w:tab w:val="left" w:pos="1134"/>
              </w:tabs>
              <w:contextualSpacing/>
              <w:jc w:val="center"/>
              <w:rPr>
                <w:rFonts w:ascii="Times New Roman" w:hAnsi="Times New Roman" w:cs="Times New Roman"/>
                <w:b/>
                <w:bCs/>
              </w:rPr>
            </w:pPr>
            <w:r w:rsidRPr="006D5B5A">
              <w:rPr>
                <w:rFonts w:ascii="Times New Roman" w:hAnsi="Times New Roman" w:cs="Times New Roman"/>
                <w:b/>
                <w:bCs/>
              </w:rPr>
              <w:t>Prekės</w:t>
            </w:r>
          </w:p>
          <w:p w14:paraId="6A7892EB" w14:textId="7B39CF09" w:rsidR="00D35416" w:rsidRPr="00895C17" w:rsidRDefault="00895C17" w:rsidP="00AC7DD2">
            <w:pPr>
              <w:tabs>
                <w:tab w:val="left" w:pos="709"/>
                <w:tab w:val="left" w:pos="851"/>
                <w:tab w:val="left" w:pos="1134"/>
              </w:tabs>
              <w:contextualSpacing/>
              <w:jc w:val="center"/>
              <w:rPr>
                <w:rFonts w:ascii="Times New Roman" w:hAnsi="Times New Roman" w:cs="Times New Roman"/>
                <w:b/>
                <w:bCs/>
                <w:i/>
                <w:iCs/>
              </w:rPr>
            </w:pPr>
            <w:r w:rsidRPr="00E731DC">
              <w:rPr>
                <w:rFonts w:ascii="Times New Roman" w:hAnsi="Times New Roman" w:cs="Times New Roman"/>
                <w:b/>
                <w:bCs/>
                <w:i/>
                <w:iCs/>
                <w:color w:val="C00000"/>
              </w:rPr>
              <w:t>(Kai siūlomos lygiavertės licencijos įrašomas konkretus siūlomos licencijos pavadinimas)</w:t>
            </w:r>
          </w:p>
        </w:tc>
        <w:tc>
          <w:tcPr>
            <w:tcW w:w="854" w:type="pct"/>
            <w:shd w:val="clear" w:color="auto" w:fill="DEEAF6" w:themeFill="accent5" w:themeFillTint="33"/>
            <w:vAlign w:val="center"/>
          </w:tcPr>
          <w:p w14:paraId="2EA94133" w14:textId="68FA31EE" w:rsidR="00D35416" w:rsidRPr="006D5B5A" w:rsidRDefault="00D35416" w:rsidP="006963BF">
            <w:pPr>
              <w:tabs>
                <w:tab w:val="left" w:pos="709"/>
                <w:tab w:val="left" w:pos="851"/>
                <w:tab w:val="left" w:pos="1134"/>
              </w:tabs>
              <w:contextualSpacing/>
              <w:jc w:val="center"/>
              <w:rPr>
                <w:rFonts w:ascii="Times New Roman" w:hAnsi="Times New Roman" w:cs="Times New Roman"/>
                <w:b/>
                <w:bCs/>
              </w:rPr>
            </w:pPr>
            <w:r w:rsidRPr="006D5B5A">
              <w:rPr>
                <w:rFonts w:ascii="Times New Roman" w:hAnsi="Times New Roman" w:cs="Times New Roman"/>
                <w:b/>
                <w:bCs/>
              </w:rPr>
              <w:t>Gamintojo garantijos</w:t>
            </w:r>
            <w:r>
              <w:rPr>
                <w:rFonts w:ascii="Times New Roman" w:hAnsi="Times New Roman" w:cs="Times New Roman"/>
                <w:b/>
                <w:bCs/>
              </w:rPr>
              <w:t xml:space="preserve"> </w:t>
            </w:r>
            <w:r w:rsidRPr="006D5B5A">
              <w:rPr>
                <w:rFonts w:ascii="Times New Roman" w:hAnsi="Times New Roman" w:cs="Times New Roman"/>
                <w:b/>
                <w:bCs/>
              </w:rPr>
              <w:t>pabaigos data</w:t>
            </w:r>
          </w:p>
        </w:tc>
        <w:tc>
          <w:tcPr>
            <w:tcW w:w="562" w:type="pct"/>
            <w:shd w:val="clear" w:color="auto" w:fill="DEEAF6" w:themeFill="accent5" w:themeFillTint="33"/>
            <w:tcMar>
              <w:top w:w="0" w:type="dxa"/>
              <w:left w:w="108" w:type="dxa"/>
              <w:bottom w:w="0" w:type="dxa"/>
              <w:right w:w="108" w:type="dxa"/>
            </w:tcMar>
            <w:vAlign w:val="center"/>
            <w:hideMark/>
          </w:tcPr>
          <w:p w14:paraId="2E3716B9" w14:textId="77777777" w:rsidR="00D35416" w:rsidRPr="006D5B5A" w:rsidRDefault="00D35416" w:rsidP="00AC7DD2">
            <w:pPr>
              <w:tabs>
                <w:tab w:val="left" w:pos="709"/>
                <w:tab w:val="left" w:pos="851"/>
                <w:tab w:val="left" w:pos="1134"/>
              </w:tabs>
              <w:contextualSpacing/>
              <w:jc w:val="center"/>
              <w:rPr>
                <w:rFonts w:ascii="Times New Roman" w:hAnsi="Times New Roman" w:cs="Times New Roman"/>
                <w:b/>
                <w:bCs/>
              </w:rPr>
            </w:pPr>
            <w:r w:rsidRPr="006D5B5A">
              <w:rPr>
                <w:rFonts w:ascii="Times New Roman" w:hAnsi="Times New Roman" w:cs="Times New Roman"/>
                <w:b/>
                <w:bCs/>
              </w:rPr>
              <w:t>Perkamas kiekis</w:t>
            </w:r>
          </w:p>
        </w:tc>
        <w:tc>
          <w:tcPr>
            <w:tcW w:w="537" w:type="pct"/>
            <w:shd w:val="clear" w:color="auto" w:fill="DEEAF6" w:themeFill="accent5" w:themeFillTint="33"/>
            <w:vAlign w:val="center"/>
          </w:tcPr>
          <w:p w14:paraId="126F7ED7" w14:textId="77777777" w:rsidR="00D35416" w:rsidRPr="006D5B5A" w:rsidRDefault="00D35416" w:rsidP="00AC7DD2">
            <w:pPr>
              <w:tabs>
                <w:tab w:val="left" w:pos="709"/>
                <w:tab w:val="left" w:pos="851"/>
                <w:tab w:val="left" w:pos="1134"/>
              </w:tabs>
              <w:contextualSpacing/>
              <w:jc w:val="center"/>
              <w:rPr>
                <w:rFonts w:ascii="Times New Roman" w:hAnsi="Times New Roman" w:cs="Times New Roman"/>
                <w:b/>
                <w:bCs/>
              </w:rPr>
            </w:pPr>
            <w:r w:rsidRPr="006D5B5A">
              <w:rPr>
                <w:rFonts w:ascii="Times New Roman" w:hAnsi="Times New Roman" w:cs="Times New Roman"/>
                <w:b/>
                <w:bCs/>
              </w:rPr>
              <w:t>Vnt. kaina eurais be PVM</w:t>
            </w:r>
          </w:p>
        </w:tc>
        <w:tc>
          <w:tcPr>
            <w:tcW w:w="731" w:type="pct"/>
            <w:shd w:val="clear" w:color="auto" w:fill="DEEAF6" w:themeFill="accent5" w:themeFillTint="33"/>
            <w:vAlign w:val="center"/>
          </w:tcPr>
          <w:p w14:paraId="5A61CA75" w14:textId="1ADCD6EC" w:rsidR="00D35416" w:rsidRPr="006D5B5A" w:rsidRDefault="00D35416" w:rsidP="00E731DC">
            <w:pPr>
              <w:tabs>
                <w:tab w:val="left" w:pos="709"/>
                <w:tab w:val="left" w:pos="851"/>
                <w:tab w:val="left" w:pos="1134"/>
              </w:tabs>
              <w:contextualSpacing/>
              <w:jc w:val="center"/>
              <w:rPr>
                <w:rFonts w:ascii="Times New Roman" w:hAnsi="Times New Roman" w:cs="Times New Roman"/>
                <w:b/>
                <w:bCs/>
              </w:rPr>
            </w:pPr>
            <w:r w:rsidRPr="006D5B5A">
              <w:rPr>
                <w:rFonts w:ascii="Times New Roman" w:hAnsi="Times New Roman" w:cs="Times New Roman"/>
                <w:b/>
                <w:bCs/>
              </w:rPr>
              <w:t xml:space="preserve">Kaina eurais </w:t>
            </w:r>
            <w:r>
              <w:rPr>
                <w:rFonts w:ascii="Times New Roman" w:hAnsi="Times New Roman" w:cs="Times New Roman"/>
                <w:b/>
                <w:bCs/>
              </w:rPr>
              <w:t>be</w:t>
            </w:r>
            <w:r w:rsidRPr="006D5B5A">
              <w:rPr>
                <w:rFonts w:ascii="Times New Roman" w:hAnsi="Times New Roman" w:cs="Times New Roman"/>
                <w:b/>
                <w:bCs/>
              </w:rPr>
              <w:t xml:space="preserve"> PVM</w:t>
            </w:r>
          </w:p>
          <w:p w14:paraId="74A0C7DD" w14:textId="089C33AC" w:rsidR="00D35416" w:rsidRPr="006D5B5A" w:rsidRDefault="00D35416" w:rsidP="00AC7DD2">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w:t>
            </w:r>
            <w:r w:rsidR="0070322C">
              <w:rPr>
                <w:rFonts w:ascii="Times New Roman" w:hAnsi="Times New Roman" w:cs="Times New Roman"/>
                <w:b/>
                <w:bCs/>
                <w:i/>
                <w:iCs/>
              </w:rPr>
              <w:t>4</w:t>
            </w:r>
            <w:r>
              <w:rPr>
                <w:rFonts w:ascii="Times New Roman" w:hAnsi="Times New Roman" w:cs="Times New Roman"/>
                <w:b/>
                <w:bCs/>
                <w:i/>
                <w:iCs/>
              </w:rPr>
              <w:t>x</w:t>
            </w:r>
            <w:r w:rsidR="0070322C">
              <w:rPr>
                <w:rFonts w:ascii="Times New Roman" w:hAnsi="Times New Roman" w:cs="Times New Roman"/>
                <w:b/>
                <w:bCs/>
                <w:i/>
                <w:iCs/>
              </w:rPr>
              <w:t>5</w:t>
            </w:r>
            <w:r>
              <w:rPr>
                <w:rFonts w:ascii="Times New Roman" w:hAnsi="Times New Roman" w:cs="Times New Roman"/>
                <w:b/>
                <w:bCs/>
                <w:i/>
                <w:iCs/>
              </w:rPr>
              <w:t xml:space="preserve"> stulpelių sandauga</w:t>
            </w:r>
            <w:r w:rsidRPr="006D5B5A">
              <w:rPr>
                <w:rFonts w:ascii="Times New Roman" w:hAnsi="Times New Roman" w:cs="Times New Roman"/>
                <w:b/>
                <w:bCs/>
                <w:i/>
                <w:iCs/>
              </w:rPr>
              <w:t>)</w:t>
            </w:r>
          </w:p>
        </w:tc>
      </w:tr>
      <w:tr w:rsidR="00D35416" w:rsidRPr="006D5B5A" w14:paraId="4B8B7ECE" w14:textId="77777777" w:rsidTr="00EA08DD">
        <w:trPr>
          <w:trHeight w:val="287"/>
          <w:jc w:val="center"/>
        </w:trPr>
        <w:tc>
          <w:tcPr>
            <w:tcW w:w="241" w:type="pct"/>
            <w:shd w:val="clear" w:color="auto" w:fill="DEEAF6" w:themeFill="accent5" w:themeFillTint="33"/>
            <w:tcMar>
              <w:top w:w="0" w:type="dxa"/>
              <w:left w:w="108" w:type="dxa"/>
              <w:bottom w:w="0" w:type="dxa"/>
              <w:right w:w="108" w:type="dxa"/>
            </w:tcMar>
            <w:vAlign w:val="center"/>
            <w:hideMark/>
          </w:tcPr>
          <w:p w14:paraId="0D991EE8"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1</w:t>
            </w:r>
          </w:p>
        </w:tc>
        <w:tc>
          <w:tcPr>
            <w:tcW w:w="2074" w:type="pct"/>
            <w:shd w:val="clear" w:color="auto" w:fill="DEEAF6" w:themeFill="accent5" w:themeFillTint="33"/>
            <w:tcMar>
              <w:top w:w="0" w:type="dxa"/>
              <w:left w:w="108" w:type="dxa"/>
              <w:bottom w:w="0" w:type="dxa"/>
              <w:right w:w="108" w:type="dxa"/>
            </w:tcMar>
            <w:vAlign w:val="center"/>
            <w:hideMark/>
          </w:tcPr>
          <w:p w14:paraId="46436AB8"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2</w:t>
            </w:r>
          </w:p>
        </w:tc>
        <w:tc>
          <w:tcPr>
            <w:tcW w:w="854" w:type="pct"/>
            <w:shd w:val="clear" w:color="auto" w:fill="DEEAF6" w:themeFill="accent5" w:themeFillTint="33"/>
            <w:vAlign w:val="center"/>
          </w:tcPr>
          <w:p w14:paraId="2361F6C7" w14:textId="58ADB0FF" w:rsidR="00D35416" w:rsidRPr="00D35416" w:rsidRDefault="00D35416" w:rsidP="00D35416">
            <w:pPr>
              <w:tabs>
                <w:tab w:val="left" w:pos="709"/>
                <w:tab w:val="left" w:pos="851"/>
                <w:tab w:val="left" w:pos="1134"/>
              </w:tabs>
              <w:contextualSpacing/>
              <w:jc w:val="center"/>
              <w:rPr>
                <w:rFonts w:ascii="Times New Roman" w:hAnsi="Times New Roman" w:cs="Times New Roman"/>
                <w:b/>
                <w:bCs/>
                <w:i/>
                <w:iCs/>
                <w:lang w:val="en-US"/>
              </w:rPr>
            </w:pPr>
            <w:r>
              <w:rPr>
                <w:rFonts w:ascii="Times New Roman" w:hAnsi="Times New Roman" w:cs="Times New Roman"/>
                <w:b/>
                <w:bCs/>
                <w:i/>
                <w:iCs/>
                <w:lang w:val="en-US"/>
              </w:rPr>
              <w:t>3</w:t>
            </w:r>
          </w:p>
        </w:tc>
        <w:tc>
          <w:tcPr>
            <w:tcW w:w="562" w:type="pct"/>
            <w:shd w:val="clear" w:color="auto" w:fill="DEEAF6" w:themeFill="accent5" w:themeFillTint="33"/>
            <w:tcMar>
              <w:top w:w="0" w:type="dxa"/>
              <w:left w:w="108" w:type="dxa"/>
              <w:bottom w:w="0" w:type="dxa"/>
              <w:right w:w="108" w:type="dxa"/>
            </w:tcMar>
            <w:vAlign w:val="center"/>
            <w:hideMark/>
          </w:tcPr>
          <w:p w14:paraId="0044F348" w14:textId="52DC5EB7" w:rsidR="00D35416" w:rsidRPr="006D5B5A" w:rsidRDefault="00D35416" w:rsidP="00D35416">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4</w:t>
            </w:r>
          </w:p>
        </w:tc>
        <w:tc>
          <w:tcPr>
            <w:tcW w:w="537" w:type="pct"/>
            <w:shd w:val="clear" w:color="auto" w:fill="DEEAF6" w:themeFill="accent5" w:themeFillTint="33"/>
            <w:vAlign w:val="center"/>
          </w:tcPr>
          <w:p w14:paraId="7035D377" w14:textId="5944AC86" w:rsidR="00D35416" w:rsidRPr="006D5B5A" w:rsidRDefault="00D35416" w:rsidP="00D35416">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5</w:t>
            </w:r>
          </w:p>
        </w:tc>
        <w:tc>
          <w:tcPr>
            <w:tcW w:w="731" w:type="pct"/>
            <w:shd w:val="clear" w:color="auto" w:fill="DEEAF6" w:themeFill="accent5" w:themeFillTint="33"/>
          </w:tcPr>
          <w:p w14:paraId="5BFE72EB" w14:textId="79352C42" w:rsidR="00D35416" w:rsidRPr="006D5B5A" w:rsidRDefault="00D35416" w:rsidP="00D35416">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6</w:t>
            </w:r>
          </w:p>
        </w:tc>
      </w:tr>
      <w:tr w:rsidR="00D35416" w:rsidRPr="006D5B5A" w14:paraId="599DC909" w14:textId="77777777" w:rsidTr="00EA08DD">
        <w:trPr>
          <w:trHeight w:val="313"/>
          <w:jc w:val="center"/>
        </w:trPr>
        <w:tc>
          <w:tcPr>
            <w:tcW w:w="241" w:type="pct"/>
            <w:noWrap/>
            <w:tcMar>
              <w:top w:w="0" w:type="dxa"/>
              <w:left w:w="108" w:type="dxa"/>
              <w:bottom w:w="0" w:type="dxa"/>
              <w:right w:w="108" w:type="dxa"/>
            </w:tcMar>
            <w:vAlign w:val="center"/>
            <w:hideMark/>
          </w:tcPr>
          <w:p w14:paraId="418C9215" w14:textId="77777777" w:rsidR="00D35416" w:rsidRPr="006D5B5A" w:rsidRDefault="00D35416" w:rsidP="00D35416">
            <w:pPr>
              <w:pStyle w:val="ListParagraph"/>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2074" w:type="pct"/>
            <w:noWrap/>
            <w:tcMar>
              <w:top w:w="0" w:type="dxa"/>
              <w:left w:w="108" w:type="dxa"/>
              <w:bottom w:w="0" w:type="dxa"/>
              <w:right w:w="108" w:type="dxa"/>
            </w:tcMar>
            <w:vAlign w:val="center"/>
            <w:hideMark/>
          </w:tcPr>
          <w:p w14:paraId="48CD0306" w14:textId="1C098E94" w:rsidR="00D35416" w:rsidRPr="00E731DC" w:rsidRDefault="00D35416" w:rsidP="00D35416">
            <w:pPr>
              <w:tabs>
                <w:tab w:val="left" w:pos="709"/>
                <w:tab w:val="left" w:pos="851"/>
                <w:tab w:val="left" w:pos="1134"/>
              </w:tabs>
              <w:contextualSpacing/>
              <w:jc w:val="both"/>
              <w:rPr>
                <w:rFonts w:ascii="Times New Roman" w:hAnsi="Times New Roman" w:cs="Times New Roman"/>
                <w:lang w:val="en-US"/>
              </w:rPr>
            </w:pPr>
            <w:r w:rsidRPr="00E731DC">
              <w:rPr>
                <w:rFonts w:ascii="Times New Roman" w:hAnsi="Times New Roman" w:cs="Times New Roman"/>
                <w:lang w:val="en-US"/>
              </w:rPr>
              <w:t>RedHat Satellite for Unlimited Guests (RH00032)</w:t>
            </w:r>
            <w:r w:rsidR="40891707" w:rsidRPr="00E731DC">
              <w:rPr>
                <w:rFonts w:ascii="Times New Roman" w:hAnsi="Times New Roman" w:cs="Times New Roman"/>
                <w:lang w:val="en-US"/>
              </w:rPr>
              <w:t xml:space="preserve"> </w:t>
            </w:r>
            <w:r w:rsidR="40891707" w:rsidRPr="00E731DC">
              <w:rPr>
                <w:rFonts w:ascii="Times New Roman" w:hAnsi="Times New Roman" w:cs="Times New Roman"/>
              </w:rPr>
              <w:t>arba lygiavertė</w:t>
            </w:r>
          </w:p>
        </w:tc>
        <w:tc>
          <w:tcPr>
            <w:tcW w:w="854" w:type="pct"/>
            <w:vAlign w:val="center"/>
          </w:tcPr>
          <w:p w14:paraId="7BF9DD62" w14:textId="39868BC0" w:rsidR="00D35416" w:rsidRPr="006D5B5A" w:rsidRDefault="00D35416" w:rsidP="00D35416">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2026-08-31</w:t>
            </w:r>
          </w:p>
        </w:tc>
        <w:tc>
          <w:tcPr>
            <w:tcW w:w="562" w:type="pct"/>
            <w:tcMar>
              <w:top w:w="0" w:type="dxa"/>
              <w:left w:w="108" w:type="dxa"/>
              <w:bottom w:w="0" w:type="dxa"/>
              <w:right w:w="108" w:type="dxa"/>
            </w:tcMar>
            <w:vAlign w:val="center"/>
            <w:hideMark/>
          </w:tcPr>
          <w:p w14:paraId="3BAF017F" w14:textId="66375D12" w:rsidR="00D35416" w:rsidRPr="006D5B5A" w:rsidRDefault="00D35416" w:rsidP="00D35416">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34 vnt.</w:t>
            </w:r>
          </w:p>
        </w:tc>
        <w:tc>
          <w:tcPr>
            <w:tcW w:w="537" w:type="pct"/>
            <w:vAlign w:val="center"/>
          </w:tcPr>
          <w:p w14:paraId="43D93995"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c>
          <w:tcPr>
            <w:tcW w:w="731" w:type="pct"/>
            <w:vAlign w:val="center"/>
          </w:tcPr>
          <w:p w14:paraId="7F82D7CD"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r>
      <w:tr w:rsidR="00D35416" w:rsidRPr="006D5B5A" w14:paraId="22884BDD" w14:textId="77777777" w:rsidTr="00EA08DD">
        <w:trPr>
          <w:trHeight w:val="313"/>
          <w:jc w:val="center"/>
        </w:trPr>
        <w:tc>
          <w:tcPr>
            <w:tcW w:w="241" w:type="pct"/>
            <w:noWrap/>
            <w:tcMar>
              <w:top w:w="0" w:type="dxa"/>
              <w:left w:w="108" w:type="dxa"/>
              <w:bottom w:w="0" w:type="dxa"/>
              <w:right w:w="108" w:type="dxa"/>
            </w:tcMar>
            <w:vAlign w:val="center"/>
          </w:tcPr>
          <w:p w14:paraId="4F85886A" w14:textId="77777777" w:rsidR="00D35416" w:rsidRPr="006D5B5A" w:rsidRDefault="00D35416" w:rsidP="00D35416">
            <w:pPr>
              <w:pStyle w:val="ListParagraph"/>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2074" w:type="pct"/>
            <w:noWrap/>
            <w:tcMar>
              <w:top w:w="0" w:type="dxa"/>
              <w:left w:w="108" w:type="dxa"/>
              <w:bottom w:w="0" w:type="dxa"/>
              <w:right w:w="108" w:type="dxa"/>
            </w:tcMar>
            <w:vAlign w:val="center"/>
          </w:tcPr>
          <w:p w14:paraId="50CF2193" w14:textId="7CD97DE5" w:rsidR="00D35416" w:rsidRDefault="00D35416" w:rsidP="00D35416">
            <w:pPr>
              <w:tabs>
                <w:tab w:val="left" w:pos="709"/>
                <w:tab w:val="left" w:pos="851"/>
                <w:tab w:val="left" w:pos="1134"/>
              </w:tabs>
              <w:contextualSpacing/>
              <w:jc w:val="both"/>
              <w:rPr>
                <w:rFonts w:ascii="Times New Roman" w:hAnsi="Times New Roman" w:cs="Times New Roman"/>
                <w:lang w:val="en-US"/>
              </w:rPr>
            </w:pPr>
            <w:r w:rsidRPr="4858787F">
              <w:rPr>
                <w:rFonts w:ascii="Times New Roman" w:hAnsi="Times New Roman" w:cs="Times New Roman"/>
                <w:lang w:val="en-US"/>
              </w:rPr>
              <w:t>RedHat Enterprise Linux for Virtual Datacenters with Satellite, Standard (RH00007)</w:t>
            </w:r>
            <w:r w:rsidR="47487840" w:rsidRPr="4858787F">
              <w:rPr>
                <w:rFonts w:ascii="Times New Roman" w:hAnsi="Times New Roman" w:cs="Times New Roman"/>
                <w:lang w:val="en-US"/>
              </w:rPr>
              <w:t xml:space="preserve"> </w:t>
            </w:r>
            <w:r w:rsidR="47487840" w:rsidRPr="00E731DC">
              <w:rPr>
                <w:rFonts w:ascii="Times New Roman" w:hAnsi="Times New Roman" w:cs="Times New Roman"/>
              </w:rPr>
              <w:t>arba lygiavertė</w:t>
            </w:r>
          </w:p>
        </w:tc>
        <w:tc>
          <w:tcPr>
            <w:tcW w:w="854" w:type="pct"/>
            <w:vAlign w:val="center"/>
          </w:tcPr>
          <w:p w14:paraId="3547E0CA" w14:textId="7ECEA173" w:rsidR="00D35416" w:rsidRPr="006D5B5A" w:rsidRDefault="00D35416" w:rsidP="00D35416">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2028-08-31</w:t>
            </w:r>
          </w:p>
        </w:tc>
        <w:tc>
          <w:tcPr>
            <w:tcW w:w="562" w:type="pct"/>
            <w:tcMar>
              <w:top w:w="0" w:type="dxa"/>
              <w:left w:w="108" w:type="dxa"/>
              <w:bottom w:w="0" w:type="dxa"/>
              <w:right w:w="108" w:type="dxa"/>
            </w:tcMar>
            <w:vAlign w:val="center"/>
          </w:tcPr>
          <w:p w14:paraId="21877DCD" w14:textId="2B112A6B" w:rsidR="00D35416" w:rsidRDefault="00D35416" w:rsidP="00D35416">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lang w:val="en-US"/>
              </w:rPr>
              <w:t>40</w:t>
            </w:r>
            <w:r>
              <w:rPr>
                <w:rFonts w:ascii="Times New Roman" w:hAnsi="Times New Roman" w:cs="Times New Roman"/>
              </w:rPr>
              <w:t xml:space="preserve"> vnt.</w:t>
            </w:r>
          </w:p>
        </w:tc>
        <w:tc>
          <w:tcPr>
            <w:tcW w:w="537" w:type="pct"/>
            <w:vAlign w:val="center"/>
          </w:tcPr>
          <w:p w14:paraId="65F1E1D6"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c>
          <w:tcPr>
            <w:tcW w:w="731" w:type="pct"/>
            <w:vAlign w:val="center"/>
          </w:tcPr>
          <w:p w14:paraId="0B71A9B5"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r>
      <w:tr w:rsidR="00D35416" w:rsidRPr="006D5B5A" w14:paraId="112A7314" w14:textId="77777777" w:rsidTr="00E731DC">
        <w:trPr>
          <w:trHeight w:val="255"/>
          <w:jc w:val="center"/>
        </w:trPr>
        <w:tc>
          <w:tcPr>
            <w:tcW w:w="4269" w:type="pct"/>
            <w:gridSpan w:val="5"/>
            <w:shd w:val="clear" w:color="auto" w:fill="DEEAF6" w:themeFill="accent5" w:themeFillTint="33"/>
          </w:tcPr>
          <w:p w14:paraId="153637F6" w14:textId="09AE46C1" w:rsidR="00D35416" w:rsidRPr="00CC66FB" w:rsidRDefault="00895C17" w:rsidP="00D35416">
            <w:pPr>
              <w:tabs>
                <w:tab w:val="left" w:pos="709"/>
                <w:tab w:val="left" w:pos="851"/>
                <w:tab w:val="left" w:pos="1134"/>
              </w:tabs>
              <w:contextualSpacing/>
              <w:jc w:val="right"/>
              <w:rPr>
                <w:rFonts w:ascii="Times New Roman" w:hAnsi="Times New Roman" w:cs="Times New Roman"/>
                <w:b/>
                <w:bCs/>
                <w:i/>
                <w:iCs/>
                <w:sz w:val="24"/>
                <w:szCs w:val="24"/>
              </w:rPr>
            </w:pPr>
            <w:r>
              <w:rPr>
                <w:rFonts w:ascii="Times New Roman" w:hAnsi="Times New Roman" w:cs="Times New Roman"/>
                <w:b/>
                <w:bCs/>
                <w:i/>
                <w:iCs/>
                <w:sz w:val="24"/>
                <w:szCs w:val="24"/>
              </w:rPr>
              <w:t>Bendra pasi</w:t>
            </w:r>
            <w:r w:rsidR="00C700F3">
              <w:rPr>
                <w:rFonts w:ascii="Times New Roman" w:hAnsi="Times New Roman" w:cs="Times New Roman"/>
                <w:b/>
                <w:bCs/>
                <w:i/>
                <w:iCs/>
                <w:sz w:val="24"/>
                <w:szCs w:val="24"/>
              </w:rPr>
              <w:t>ū</w:t>
            </w:r>
            <w:r>
              <w:rPr>
                <w:rFonts w:ascii="Times New Roman" w:hAnsi="Times New Roman" w:cs="Times New Roman"/>
                <w:b/>
                <w:bCs/>
                <w:i/>
                <w:iCs/>
                <w:sz w:val="24"/>
                <w:szCs w:val="24"/>
              </w:rPr>
              <w:t>lymo k</w:t>
            </w:r>
            <w:r w:rsidR="00D35416" w:rsidRPr="00CC66FB">
              <w:rPr>
                <w:rFonts w:ascii="Times New Roman" w:hAnsi="Times New Roman" w:cs="Times New Roman"/>
                <w:b/>
                <w:bCs/>
                <w:i/>
                <w:iCs/>
                <w:sz w:val="24"/>
                <w:szCs w:val="24"/>
              </w:rPr>
              <w:t xml:space="preserve">aina </w:t>
            </w:r>
            <w:r w:rsidR="00C700F3">
              <w:rPr>
                <w:rFonts w:ascii="Times New Roman" w:hAnsi="Times New Roman" w:cs="Times New Roman"/>
                <w:b/>
                <w:bCs/>
                <w:i/>
                <w:iCs/>
                <w:sz w:val="24"/>
                <w:szCs w:val="24"/>
              </w:rPr>
              <w:t>EUR</w:t>
            </w:r>
            <w:r w:rsidR="00D35416" w:rsidRPr="00CC66FB">
              <w:rPr>
                <w:rFonts w:ascii="Times New Roman" w:hAnsi="Times New Roman" w:cs="Times New Roman"/>
                <w:b/>
                <w:bCs/>
                <w:i/>
                <w:iCs/>
                <w:sz w:val="24"/>
                <w:szCs w:val="24"/>
              </w:rPr>
              <w:t xml:space="preserve"> </w:t>
            </w:r>
            <w:r w:rsidR="00C700F3">
              <w:rPr>
                <w:rFonts w:ascii="Times New Roman" w:hAnsi="Times New Roman" w:cs="Times New Roman"/>
                <w:b/>
                <w:bCs/>
                <w:i/>
                <w:iCs/>
                <w:sz w:val="24"/>
                <w:szCs w:val="24"/>
              </w:rPr>
              <w:t>(</w:t>
            </w:r>
            <w:r w:rsidR="00D35416" w:rsidRPr="00CC66FB">
              <w:rPr>
                <w:rFonts w:ascii="Times New Roman" w:hAnsi="Times New Roman" w:cs="Times New Roman"/>
                <w:b/>
                <w:bCs/>
                <w:i/>
                <w:iCs/>
                <w:sz w:val="24"/>
                <w:szCs w:val="24"/>
              </w:rPr>
              <w:t>be PVM</w:t>
            </w:r>
            <w:r w:rsidR="00C700F3">
              <w:rPr>
                <w:rFonts w:ascii="Times New Roman" w:hAnsi="Times New Roman" w:cs="Times New Roman"/>
                <w:b/>
                <w:bCs/>
                <w:i/>
                <w:iCs/>
                <w:sz w:val="24"/>
                <w:szCs w:val="24"/>
              </w:rPr>
              <w:t>)</w:t>
            </w:r>
            <w:r w:rsidR="00D35416" w:rsidRPr="00CC66FB">
              <w:rPr>
                <w:rFonts w:ascii="Times New Roman" w:hAnsi="Times New Roman" w:cs="Times New Roman"/>
                <w:b/>
                <w:bCs/>
                <w:i/>
                <w:iCs/>
                <w:sz w:val="24"/>
                <w:szCs w:val="24"/>
              </w:rPr>
              <w:t>:</w:t>
            </w:r>
          </w:p>
        </w:tc>
        <w:tc>
          <w:tcPr>
            <w:tcW w:w="731" w:type="pct"/>
            <w:shd w:val="clear" w:color="auto" w:fill="BFBFBF" w:themeFill="background1" w:themeFillShade="BF"/>
          </w:tcPr>
          <w:p w14:paraId="5C0D9C1A"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r>
      <w:tr w:rsidR="00D35416" w:rsidRPr="006D5B5A" w14:paraId="5D8F8465" w14:textId="77777777" w:rsidTr="00E731DC">
        <w:trPr>
          <w:trHeight w:val="255"/>
          <w:jc w:val="center"/>
        </w:trPr>
        <w:tc>
          <w:tcPr>
            <w:tcW w:w="4269" w:type="pct"/>
            <w:gridSpan w:val="5"/>
            <w:shd w:val="clear" w:color="auto" w:fill="DEEAF6" w:themeFill="accent5" w:themeFillTint="33"/>
          </w:tcPr>
          <w:p w14:paraId="0B0F3A0F" w14:textId="245C80DE" w:rsidR="00D35416" w:rsidRPr="00CC66FB" w:rsidRDefault="00D35416" w:rsidP="00D35416">
            <w:pPr>
              <w:tabs>
                <w:tab w:val="left" w:pos="709"/>
                <w:tab w:val="left" w:pos="851"/>
                <w:tab w:val="left" w:pos="1134"/>
              </w:tabs>
              <w:contextualSpacing/>
              <w:jc w:val="right"/>
              <w:rPr>
                <w:rFonts w:ascii="Times New Roman" w:hAnsi="Times New Roman" w:cs="Times New Roman"/>
                <w:b/>
                <w:bCs/>
                <w:i/>
                <w:iCs/>
                <w:sz w:val="24"/>
                <w:szCs w:val="24"/>
              </w:rPr>
            </w:pPr>
            <w:r w:rsidRPr="00CC66FB">
              <w:rPr>
                <w:rFonts w:ascii="Times New Roman" w:hAnsi="Times New Roman"/>
                <w:b/>
                <w:i/>
                <w:iCs/>
                <w:sz w:val="24"/>
                <w:szCs w:val="24"/>
              </w:rPr>
              <w:t>PVM</w:t>
            </w:r>
            <w:r w:rsidR="00895C17">
              <w:rPr>
                <w:rFonts w:ascii="Times New Roman" w:hAnsi="Times New Roman"/>
                <w:b/>
                <w:i/>
                <w:iCs/>
                <w:sz w:val="24"/>
                <w:szCs w:val="24"/>
              </w:rPr>
              <w:t xml:space="preserve"> (</w:t>
            </w:r>
            <w:r w:rsidR="00895C17" w:rsidRPr="00E731DC">
              <w:rPr>
                <w:rFonts w:ascii="Times New Roman" w:hAnsi="Times New Roman"/>
                <w:b/>
                <w:i/>
                <w:iCs/>
                <w:color w:val="C00000"/>
                <w:sz w:val="24"/>
                <w:szCs w:val="24"/>
              </w:rPr>
              <w:t>tarifas/jį šioje vietoje įrašo tiekėjas</w:t>
            </w:r>
            <w:r w:rsidR="00895C17" w:rsidRPr="00895C17">
              <w:rPr>
                <w:rFonts w:ascii="Times New Roman" w:hAnsi="Times New Roman"/>
                <w:b/>
                <w:i/>
                <w:iCs/>
                <w:sz w:val="24"/>
                <w:szCs w:val="24"/>
              </w:rPr>
              <w:t>)</w:t>
            </w:r>
            <w:r w:rsidR="00895C17" w:rsidRPr="0004183D">
              <w:rPr>
                <w:rFonts w:ascii="Times New Roman" w:hAnsi="Times New Roman"/>
                <w:b/>
                <w:i/>
                <w:iCs/>
                <w:sz w:val="24"/>
                <w:szCs w:val="24"/>
              </w:rPr>
              <w:t>*</w:t>
            </w:r>
            <w:r w:rsidR="00895C17">
              <w:rPr>
                <w:rFonts w:ascii="Times New Roman" w:hAnsi="Times New Roman"/>
                <w:b/>
                <w:i/>
                <w:iCs/>
                <w:sz w:val="24"/>
                <w:szCs w:val="24"/>
              </w:rPr>
              <w:t>, EUR</w:t>
            </w:r>
            <w:r w:rsidRPr="00CC66FB">
              <w:rPr>
                <w:rFonts w:ascii="Times New Roman" w:hAnsi="Times New Roman"/>
                <w:b/>
                <w:i/>
                <w:iCs/>
                <w:sz w:val="24"/>
                <w:szCs w:val="24"/>
              </w:rPr>
              <w:t>:</w:t>
            </w:r>
          </w:p>
        </w:tc>
        <w:tc>
          <w:tcPr>
            <w:tcW w:w="731" w:type="pct"/>
            <w:shd w:val="clear" w:color="auto" w:fill="BFBFBF" w:themeFill="background1" w:themeFillShade="BF"/>
            <w:vAlign w:val="center"/>
          </w:tcPr>
          <w:p w14:paraId="62331A94"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r>
      <w:tr w:rsidR="00D35416" w:rsidRPr="006D5B5A" w14:paraId="5ED28321" w14:textId="77777777" w:rsidTr="00E731DC">
        <w:trPr>
          <w:trHeight w:val="255"/>
          <w:jc w:val="center"/>
        </w:trPr>
        <w:tc>
          <w:tcPr>
            <w:tcW w:w="4269" w:type="pct"/>
            <w:gridSpan w:val="5"/>
            <w:shd w:val="clear" w:color="auto" w:fill="DEEAF6" w:themeFill="accent5" w:themeFillTint="33"/>
          </w:tcPr>
          <w:p w14:paraId="63C34EEC" w14:textId="511B2D9D" w:rsidR="00D35416" w:rsidRPr="00CC66FB" w:rsidRDefault="00C700F3" w:rsidP="00D35416">
            <w:pPr>
              <w:tabs>
                <w:tab w:val="left" w:pos="709"/>
                <w:tab w:val="left" w:pos="851"/>
                <w:tab w:val="left" w:pos="1134"/>
              </w:tabs>
              <w:contextualSpacing/>
              <w:jc w:val="right"/>
              <w:rPr>
                <w:rFonts w:ascii="Times New Roman" w:hAnsi="Times New Roman" w:cs="Times New Roman"/>
                <w:b/>
                <w:bCs/>
                <w:i/>
                <w:iCs/>
                <w:sz w:val="24"/>
                <w:szCs w:val="24"/>
              </w:rPr>
            </w:pPr>
            <w:r>
              <w:rPr>
                <w:rFonts w:ascii="Times New Roman" w:hAnsi="Times New Roman"/>
                <w:b/>
                <w:i/>
                <w:iCs/>
                <w:sz w:val="24"/>
                <w:szCs w:val="24"/>
              </w:rPr>
              <w:t>Bendra pasiūlymo k</w:t>
            </w:r>
            <w:r w:rsidR="00D35416" w:rsidRPr="00CC66FB">
              <w:rPr>
                <w:rFonts w:ascii="Times New Roman" w:hAnsi="Times New Roman"/>
                <w:b/>
                <w:i/>
                <w:iCs/>
                <w:sz w:val="24"/>
                <w:szCs w:val="24"/>
              </w:rPr>
              <w:t xml:space="preserve">aina </w:t>
            </w:r>
            <w:r>
              <w:rPr>
                <w:rFonts w:ascii="Times New Roman" w:hAnsi="Times New Roman"/>
                <w:b/>
                <w:i/>
                <w:iCs/>
                <w:sz w:val="24"/>
                <w:szCs w:val="24"/>
              </w:rPr>
              <w:t xml:space="preserve">EUR </w:t>
            </w:r>
            <w:r w:rsidR="00D35416" w:rsidRPr="00CC66FB">
              <w:rPr>
                <w:rFonts w:ascii="Times New Roman" w:hAnsi="Times New Roman"/>
                <w:b/>
                <w:i/>
                <w:iCs/>
                <w:sz w:val="24"/>
                <w:szCs w:val="24"/>
              </w:rPr>
              <w:t>(su PVM):</w:t>
            </w:r>
          </w:p>
        </w:tc>
        <w:tc>
          <w:tcPr>
            <w:tcW w:w="731" w:type="pct"/>
            <w:shd w:val="clear" w:color="auto" w:fill="BFBFBF" w:themeFill="background1" w:themeFillShade="BF"/>
            <w:vAlign w:val="center"/>
          </w:tcPr>
          <w:p w14:paraId="56B7A8C5" w14:textId="77777777" w:rsidR="00D35416" w:rsidRPr="006D5B5A" w:rsidRDefault="00D35416" w:rsidP="00D35416">
            <w:pPr>
              <w:tabs>
                <w:tab w:val="left" w:pos="709"/>
                <w:tab w:val="left" w:pos="851"/>
                <w:tab w:val="left" w:pos="1134"/>
              </w:tabs>
              <w:contextualSpacing/>
              <w:jc w:val="center"/>
              <w:rPr>
                <w:rFonts w:ascii="Times New Roman" w:hAnsi="Times New Roman" w:cs="Times New Roman"/>
              </w:rPr>
            </w:pPr>
          </w:p>
        </w:tc>
      </w:tr>
    </w:tbl>
    <w:p w14:paraId="248D93BE" w14:textId="6B76F15F" w:rsidR="00AC68C5" w:rsidRPr="00B00096" w:rsidRDefault="00AC68C5" w:rsidP="00EA08DD">
      <w:pPr>
        <w:spacing w:after="0" w:line="240" w:lineRule="auto"/>
        <w:ind w:left="-993" w:right="-1015"/>
        <w:jc w:val="both"/>
        <w:rPr>
          <w:rFonts w:ascii="Times New Roman" w:hAnsi="Times New Roman" w:cs="Times New Roman"/>
          <w:b/>
          <w:i/>
          <w:sz w:val="20"/>
          <w:szCs w:val="20"/>
        </w:rPr>
      </w:pPr>
      <w:r w:rsidRPr="00B00096">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B00096">
        <w:rPr>
          <w:rFonts w:ascii="Times New Roman" w:hAnsi="Times New Roman" w:cs="Times New Roman"/>
          <w:b/>
          <w:i/>
          <w:sz w:val="20"/>
          <w:szCs w:val="20"/>
        </w:rPr>
        <w:t>(t. y. du skaičiai po kablelio).</w:t>
      </w:r>
    </w:p>
    <w:tbl>
      <w:tblPr>
        <w:tblpPr w:leftFromText="180" w:rightFromText="180" w:vertAnchor="text" w:horzAnchor="margin" w:tblpXSpec="center" w:tblpY="199"/>
        <w:tblW w:w="5595" w:type="pct"/>
        <w:tblLook w:val="00A0" w:firstRow="1" w:lastRow="0" w:firstColumn="1" w:lastColumn="0" w:noHBand="0" w:noVBand="0"/>
      </w:tblPr>
      <w:tblGrid>
        <w:gridCol w:w="10603"/>
      </w:tblGrid>
      <w:tr w:rsidR="00EA08DD" w:rsidRPr="00502FA0" w14:paraId="291756BC" w14:textId="77777777" w:rsidTr="00EA08DD">
        <w:trPr>
          <w:trHeight w:val="766"/>
        </w:trPr>
        <w:tc>
          <w:tcPr>
            <w:tcW w:w="10602" w:type="dxa"/>
          </w:tcPr>
          <w:p w14:paraId="5F0DA247" w14:textId="77777777" w:rsidR="00EA08DD" w:rsidRPr="00502FA0" w:rsidRDefault="00EA08DD" w:rsidP="00EA08DD">
            <w:pPr>
              <w:spacing w:after="0" w:line="240" w:lineRule="auto"/>
              <w:jc w:val="both"/>
              <w:rPr>
                <w:rFonts w:ascii="Times New Roman" w:hAnsi="Times New Roman" w:cs="Times New Roman"/>
              </w:rPr>
            </w:pPr>
            <w:r w:rsidRPr="00E731DC">
              <w:rPr>
                <w:rFonts w:ascii="Times New Roman" w:hAnsi="Times New Roman" w:cs="Times New Roman"/>
              </w:rPr>
              <w:t>*</w:t>
            </w:r>
            <w:r w:rsidRPr="00502FA0">
              <w:rPr>
                <w:rFonts w:ascii="Times New Roman" w:hAnsi="Times New Roman" w:cs="Times New Roman"/>
              </w:rPr>
              <w:t>Tais atvejais, kai pagal galiojančius teisės aktus tiekėjui nereikia mokėti PVM, tiekėjas atitinkam</w:t>
            </w:r>
            <w:r>
              <w:rPr>
                <w:rFonts w:ascii="Times New Roman" w:hAnsi="Times New Roman" w:cs="Times New Roman"/>
              </w:rPr>
              <w:t>os</w:t>
            </w:r>
            <w:r w:rsidRPr="00502FA0">
              <w:rPr>
                <w:rFonts w:ascii="Times New Roman" w:hAnsi="Times New Roman" w:cs="Times New Roman"/>
              </w:rPr>
              <w:t xml:space="preserve"> pasiūlymo skil</w:t>
            </w:r>
            <w:r>
              <w:rPr>
                <w:rFonts w:ascii="Times New Roman" w:hAnsi="Times New Roman" w:cs="Times New Roman"/>
              </w:rPr>
              <w:t>ties</w:t>
            </w:r>
            <w:r w:rsidRPr="00502FA0">
              <w:rPr>
                <w:rFonts w:ascii="Times New Roman" w:hAnsi="Times New Roman" w:cs="Times New Roman"/>
              </w:rPr>
              <w:t xml:space="preserve"> nepildo ir nurodo priežastis, dėl kurių PVM nemokamas: _________________________________.</w:t>
            </w:r>
          </w:p>
        </w:tc>
      </w:tr>
    </w:tbl>
    <w:p w14:paraId="1DA8D044" w14:textId="5C7EEF1D" w:rsidR="00C700F3" w:rsidRPr="00C700F3" w:rsidRDefault="00C700F3" w:rsidP="00EA08DD">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hyperlink r:id="rId11" w:history="1">
        <w:r w:rsidRPr="00C700F3">
          <w:rPr>
            <w:rFonts w:ascii="Times New Roman" w:eastAsia="Calibri" w:hAnsi="Times New Roman" w:cs="Times New Roman"/>
            <w:b/>
            <w:bCs/>
            <w:lang w:eastAsia="en-US"/>
          </w:rPr>
          <w:t>Valstybės skaitmeninių sprendimų agentūra</w:t>
        </w:r>
      </w:hyperlink>
      <w:r w:rsidRPr="00C700F3">
        <w:rPr>
          <w:rFonts w:ascii="Times New Roman" w:eastAsia="Times New Roman" w:hAnsi="Times New Roman" w:cs="Times New Roman"/>
          <w:b/>
          <w:bCs/>
          <w:lang w:eastAsia="en-US"/>
        </w:rPr>
        <w:t xml:space="preserve"> – yra ne PVM mokėtoja.</w:t>
      </w:r>
    </w:p>
    <w:p w14:paraId="51D8162F" w14:textId="77777777" w:rsidR="009F214D" w:rsidRDefault="009F214D" w:rsidP="00AC68C5">
      <w:pPr>
        <w:spacing w:after="0" w:line="240" w:lineRule="auto"/>
        <w:jc w:val="both"/>
        <w:rPr>
          <w:rFonts w:ascii="Times New Roman" w:hAnsi="Times New Roman" w:cs="Times New Roman"/>
          <w:bCs/>
        </w:rPr>
      </w:pPr>
    </w:p>
    <w:p w14:paraId="602873B1" w14:textId="0465D63A" w:rsidR="00AC68C5" w:rsidRPr="00784820" w:rsidRDefault="00AC68C5" w:rsidP="00AC68C5">
      <w:pPr>
        <w:spacing w:after="0" w:line="240" w:lineRule="auto"/>
        <w:jc w:val="both"/>
        <w:rPr>
          <w:rFonts w:ascii="Times New Roman" w:hAnsi="Times New Roman" w:cs="Times New Roman"/>
          <w:b/>
        </w:rPr>
      </w:pPr>
      <w:r w:rsidRPr="00316FC9">
        <w:rPr>
          <w:rFonts w:ascii="Times New Roman" w:hAnsi="Times New Roman" w:cs="Times New Roman"/>
          <w:bCs/>
        </w:rPr>
        <w:t>2 lentelė.</w:t>
      </w:r>
      <w:r w:rsidRPr="00784820">
        <w:rPr>
          <w:rFonts w:ascii="Times New Roman" w:hAnsi="Times New Roman" w:cs="Times New Roman"/>
          <w:b/>
        </w:rPr>
        <w:t xml:space="preserve"> Reikalaujami dokumentai</w:t>
      </w:r>
    </w:p>
    <w:tbl>
      <w:tblPr>
        <w:tblW w:w="606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9241"/>
        <w:gridCol w:w="1702"/>
      </w:tblGrid>
      <w:tr w:rsidR="00AC68C5" w:rsidRPr="00E731DC" w14:paraId="58BB4DAA" w14:textId="77777777" w:rsidTr="00EA08DD">
        <w:tc>
          <w:tcPr>
            <w:tcW w:w="23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0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 dokumentų pavadinimas</w:t>
            </w:r>
          </w:p>
        </w:tc>
        <w:tc>
          <w:tcPr>
            <w:tcW w:w="7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 puslapių skaičius</w:t>
            </w:r>
          </w:p>
        </w:tc>
      </w:tr>
      <w:tr w:rsidR="00AC68C5" w:rsidRPr="00E731DC" w14:paraId="557E71AB" w14:textId="77777777" w:rsidTr="00EA08DD">
        <w:tc>
          <w:tcPr>
            <w:tcW w:w="235"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024" w:type="pct"/>
            <w:tcBorders>
              <w:top w:val="single" w:sz="4" w:space="0" w:color="auto"/>
              <w:left w:val="single" w:sz="4" w:space="0" w:color="auto"/>
              <w:bottom w:val="single" w:sz="4" w:space="0" w:color="auto"/>
              <w:right w:val="single" w:sz="4" w:space="0" w:color="auto"/>
            </w:tcBorders>
          </w:tcPr>
          <w:p w14:paraId="12AB68D2" w14:textId="77777777" w:rsidR="00AC68C5" w:rsidRPr="00E731DC" w:rsidRDefault="00AC68C5" w:rsidP="00AC7DD2">
            <w:pPr>
              <w:spacing w:after="0" w:line="240" w:lineRule="auto"/>
              <w:jc w:val="both"/>
              <w:rPr>
                <w:rFonts w:ascii="Times New Roman" w:hAnsi="Times New Roman" w:cs="Times New Roman"/>
              </w:rPr>
            </w:pPr>
            <w:r w:rsidRPr="00E731DC">
              <w:rPr>
                <w:rFonts w:ascii="Times New Roman" w:hAnsi="Times New Roman" w:cs="Times New Roman"/>
              </w:rPr>
              <w:t xml:space="preserve">Jungtinės veiklos sutarties skaitmeninė kopija (jeigu pasiūlymą teikia ūkio subjektų grupė). </w:t>
            </w:r>
          </w:p>
        </w:tc>
        <w:tc>
          <w:tcPr>
            <w:tcW w:w="741"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2B061D0B" w14:textId="77777777" w:rsidTr="00EA08DD">
        <w:trPr>
          <w:trHeight w:val="665"/>
        </w:trPr>
        <w:tc>
          <w:tcPr>
            <w:tcW w:w="235" w:type="pct"/>
            <w:tcBorders>
              <w:top w:val="single" w:sz="4" w:space="0" w:color="auto"/>
              <w:left w:val="single" w:sz="4" w:space="0" w:color="auto"/>
              <w:bottom w:val="single" w:sz="4" w:space="0" w:color="auto"/>
              <w:right w:val="single" w:sz="4" w:space="0" w:color="auto"/>
            </w:tcBorders>
          </w:tcPr>
          <w:p w14:paraId="6EDB8084"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2.</w:t>
            </w:r>
          </w:p>
        </w:tc>
        <w:tc>
          <w:tcPr>
            <w:tcW w:w="4024" w:type="pct"/>
            <w:tcBorders>
              <w:top w:val="single" w:sz="4" w:space="0" w:color="auto"/>
              <w:left w:val="single" w:sz="4" w:space="0" w:color="auto"/>
              <w:bottom w:val="single" w:sz="4" w:space="0" w:color="auto"/>
              <w:right w:val="single" w:sz="4" w:space="0" w:color="auto"/>
            </w:tcBorders>
          </w:tcPr>
          <w:p w14:paraId="75DE2828" w14:textId="77777777"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E731DC">
              <w:rPr>
                <w:rFonts w:ascii="Times New Roman" w:hAnsi="Times New Roman" w:cs="Times New Roman"/>
                <w:bCs/>
                <w:iCs/>
              </w:rPr>
              <w:t xml:space="preserve">(pvz., ketinimų protokolas, subtiekėjo deklaracija ar pan.). </w:t>
            </w:r>
            <w:r w:rsidRPr="00E731DC">
              <w:rPr>
                <w:rFonts w:ascii="Times New Roman" w:hAnsi="Times New Roman" w:cs="Times New Roman"/>
              </w:rPr>
              <w:t>(jeigu pasitelkiami).</w:t>
            </w:r>
          </w:p>
        </w:tc>
        <w:tc>
          <w:tcPr>
            <w:tcW w:w="741" w:type="pct"/>
            <w:tcBorders>
              <w:top w:val="single" w:sz="4" w:space="0" w:color="auto"/>
              <w:left w:val="single" w:sz="4" w:space="0" w:color="auto"/>
              <w:bottom w:val="single" w:sz="4" w:space="0" w:color="auto"/>
              <w:right w:val="single" w:sz="4" w:space="0" w:color="auto"/>
            </w:tcBorders>
          </w:tcPr>
          <w:p w14:paraId="66B78F6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0F4E991" w14:textId="77777777" w:rsidTr="00EA08DD">
        <w:tc>
          <w:tcPr>
            <w:tcW w:w="235" w:type="pct"/>
            <w:tcBorders>
              <w:top w:val="single" w:sz="4" w:space="0" w:color="auto"/>
              <w:left w:val="single" w:sz="4" w:space="0" w:color="auto"/>
              <w:bottom w:val="single" w:sz="4" w:space="0" w:color="auto"/>
              <w:right w:val="single" w:sz="4" w:space="0" w:color="auto"/>
            </w:tcBorders>
          </w:tcPr>
          <w:p w14:paraId="2494FDAC"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3.</w:t>
            </w:r>
          </w:p>
        </w:tc>
        <w:tc>
          <w:tcPr>
            <w:tcW w:w="4024" w:type="pct"/>
            <w:tcBorders>
              <w:top w:val="single" w:sz="4" w:space="0" w:color="auto"/>
              <w:left w:val="single" w:sz="4" w:space="0" w:color="auto"/>
              <w:bottom w:val="single" w:sz="4" w:space="0" w:color="auto"/>
              <w:right w:val="single" w:sz="4" w:space="0" w:color="auto"/>
            </w:tcBorders>
          </w:tcPr>
          <w:p w14:paraId="02D47EB0" w14:textId="77777777"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 EBVPD elektroninė forma.</w:t>
            </w:r>
          </w:p>
        </w:tc>
        <w:tc>
          <w:tcPr>
            <w:tcW w:w="741"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4D4879AB" w14:textId="77777777" w:rsidTr="00EA08DD">
        <w:tc>
          <w:tcPr>
            <w:tcW w:w="235" w:type="pct"/>
            <w:tcBorders>
              <w:top w:val="single" w:sz="4" w:space="0" w:color="auto"/>
              <w:left w:val="single" w:sz="4" w:space="0" w:color="auto"/>
              <w:bottom w:val="single" w:sz="4" w:space="0" w:color="auto"/>
              <w:right w:val="single" w:sz="4" w:space="0" w:color="auto"/>
            </w:tcBorders>
          </w:tcPr>
          <w:p w14:paraId="2EB15C6F"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4.</w:t>
            </w:r>
          </w:p>
        </w:tc>
        <w:tc>
          <w:tcPr>
            <w:tcW w:w="4024" w:type="pct"/>
            <w:tcBorders>
              <w:top w:val="single" w:sz="4" w:space="0" w:color="auto"/>
              <w:left w:val="single" w:sz="4" w:space="0" w:color="auto"/>
              <w:bottom w:val="single" w:sz="4" w:space="0" w:color="auto"/>
              <w:right w:val="single" w:sz="4" w:space="0" w:color="auto"/>
            </w:tcBorders>
          </w:tcPr>
          <w:p w14:paraId="6533D25B" w14:textId="7E4DE2E9"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Užpildytas pirkimo dokumentų 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741" w:type="pct"/>
            <w:tcBorders>
              <w:top w:val="single" w:sz="4" w:space="0" w:color="auto"/>
              <w:left w:val="single" w:sz="4" w:space="0" w:color="auto"/>
              <w:bottom w:val="single" w:sz="4" w:space="0" w:color="auto"/>
              <w:right w:val="single" w:sz="4" w:space="0" w:color="auto"/>
            </w:tcBorders>
          </w:tcPr>
          <w:p w14:paraId="1019EA91"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67C26766" w14:textId="77777777" w:rsidTr="00EA08DD">
        <w:tc>
          <w:tcPr>
            <w:tcW w:w="235" w:type="pct"/>
            <w:tcBorders>
              <w:top w:val="single" w:sz="4" w:space="0" w:color="auto"/>
              <w:left w:val="single" w:sz="4" w:space="0" w:color="auto"/>
              <w:bottom w:val="single" w:sz="4" w:space="0" w:color="auto"/>
              <w:right w:val="single" w:sz="4" w:space="0" w:color="auto"/>
            </w:tcBorders>
          </w:tcPr>
          <w:p w14:paraId="7070696A"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5.</w:t>
            </w:r>
          </w:p>
        </w:tc>
        <w:tc>
          <w:tcPr>
            <w:tcW w:w="4024" w:type="pct"/>
            <w:tcBorders>
              <w:top w:val="single" w:sz="4" w:space="0" w:color="auto"/>
              <w:left w:val="single" w:sz="4" w:space="0" w:color="auto"/>
              <w:bottom w:val="single" w:sz="4" w:space="0" w:color="auto"/>
              <w:right w:val="single" w:sz="4" w:space="0" w:color="auto"/>
            </w:tcBorders>
          </w:tcPr>
          <w:p w14:paraId="76FD6F40" w14:textId="7B9CEE2B" w:rsidR="791E6D9A" w:rsidRPr="00E731DC" w:rsidRDefault="791E6D9A" w:rsidP="791E6D9A">
            <w:pPr>
              <w:spacing w:after="0"/>
              <w:jc w:val="both"/>
            </w:pPr>
            <w:r w:rsidRPr="00E731DC">
              <w:rPr>
                <w:rFonts w:ascii="Times New Roman" w:eastAsia="Times New Roman" w:hAnsi="Times New Roman" w:cs="Times New Roman"/>
                <w:lang w:val="lt"/>
              </w:rPr>
              <w:t xml:space="preserve">Programinės </w:t>
            </w:r>
            <w:r w:rsidR="00C700F3" w:rsidRPr="00E731DC">
              <w:rPr>
                <w:rFonts w:ascii="Times New Roman" w:eastAsia="Times New Roman" w:hAnsi="Times New Roman" w:cs="Times New Roman"/>
                <w:lang w:val="lt"/>
              </w:rPr>
              <w:t xml:space="preserve">įrangos </w:t>
            </w:r>
            <w:r w:rsidRPr="00E731DC">
              <w:rPr>
                <w:rFonts w:ascii="Times New Roman" w:eastAsia="Times New Roman" w:hAnsi="Times New Roman" w:cs="Times New Roman"/>
                <w:lang w:val="lt"/>
              </w:rPr>
              <w:t>tiekėjas turi būti siūlomos programinės įrangos gamintojas arba gamintojo atstovas, įgaliotas pateikti (parduoti) siūlomą programinę įrangą arba turi būti sudaręs sutartį su tokiu atstovu, turinčiu išvardintas teises. Pasiūlyme turi būti pateiktos siūlomos programinės įrangos gamintojo pažymos, patvirtinančios, kad siūlomos programinės įrangos tiekėjas yra siūlomos programinės įrangos gamintojo atstovas, įgaliotas pateikti (parduoti) siūlomą programinę įrangą arba turi būti sudaręs sutartį su tokiu atstovu, turinčiu išvardintas teises (turi būti pateikta skaitmeninė kopija</w:t>
            </w:r>
            <w:r w:rsidR="00C700F3" w:rsidRPr="00E731DC">
              <w:rPr>
                <w:rFonts w:ascii="Times New Roman" w:eastAsia="Times New Roman" w:hAnsi="Times New Roman" w:cs="Times New Roman"/>
                <w:lang w:val="lt"/>
              </w:rPr>
              <w:t xml:space="preserve"> lietuvių arba anglų kalbomis</w:t>
            </w:r>
            <w:r w:rsidRPr="00E731DC">
              <w:rPr>
                <w:rFonts w:ascii="Times New Roman" w:eastAsia="Times New Roman" w:hAnsi="Times New Roman" w:cs="Times New Roman"/>
                <w:lang w:val="lt"/>
              </w:rPr>
              <w:t>).</w:t>
            </w:r>
          </w:p>
        </w:tc>
        <w:tc>
          <w:tcPr>
            <w:tcW w:w="741" w:type="pct"/>
            <w:tcBorders>
              <w:top w:val="single" w:sz="4" w:space="0" w:color="auto"/>
              <w:left w:val="single" w:sz="4" w:space="0" w:color="auto"/>
              <w:bottom w:val="single" w:sz="4" w:space="0" w:color="auto"/>
              <w:right w:val="single" w:sz="4" w:space="0" w:color="auto"/>
            </w:tcBorders>
          </w:tcPr>
          <w:p w14:paraId="5736AE1D"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82E2407" w14:textId="77777777" w:rsidTr="00EA08DD">
        <w:tc>
          <w:tcPr>
            <w:tcW w:w="235" w:type="pct"/>
            <w:tcBorders>
              <w:top w:val="single" w:sz="4" w:space="0" w:color="auto"/>
              <w:left w:val="single" w:sz="4" w:space="0" w:color="auto"/>
              <w:bottom w:val="single" w:sz="4" w:space="0" w:color="auto"/>
              <w:right w:val="single" w:sz="4" w:space="0" w:color="auto"/>
            </w:tcBorders>
          </w:tcPr>
          <w:p w14:paraId="28059E3B"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6.</w:t>
            </w:r>
          </w:p>
        </w:tc>
        <w:tc>
          <w:tcPr>
            <w:tcW w:w="4024" w:type="pct"/>
            <w:tcBorders>
              <w:top w:val="single" w:sz="4" w:space="0" w:color="auto"/>
              <w:left w:val="single" w:sz="4" w:space="0" w:color="auto"/>
              <w:bottom w:val="single" w:sz="4" w:space="0" w:color="auto"/>
              <w:right w:val="single" w:sz="4" w:space="0" w:color="auto"/>
            </w:tcBorders>
          </w:tcPr>
          <w:p w14:paraId="47356894" w14:textId="5BBA1E75" w:rsidR="00C700F3" w:rsidRPr="00E731D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 Viešųjų pirkimų tarnybos nustatytos formos Nacionalinio saugumo reikalavimų atitikties deklaracija (</w:t>
            </w:r>
            <w:r w:rsidRPr="00E731DC">
              <w:rPr>
                <w:rFonts w:ascii="Times New Roman" w:hAnsi="Times New Roman"/>
                <w:i/>
                <w:iCs/>
              </w:rPr>
              <w:t xml:space="preserve">forma pateikta specialiųjų pirkimo sąlygų </w:t>
            </w:r>
            <w:r w:rsidR="00162CED">
              <w:rPr>
                <w:rFonts w:ascii="Times New Roman" w:hAnsi="Times New Roman"/>
                <w:i/>
                <w:iCs/>
              </w:rPr>
              <w:t>9</w:t>
            </w:r>
            <w:r w:rsidRPr="00E731DC">
              <w:rPr>
                <w:rFonts w:ascii="Times New Roman" w:hAnsi="Times New Roman"/>
                <w:i/>
                <w:iCs/>
              </w:rPr>
              <w:t xml:space="preserve"> priede</w:t>
            </w:r>
            <w:r w:rsidRPr="00E731DC">
              <w:rPr>
                <w:rFonts w:ascii="Times New Roman" w:hAnsi="Times New Roman"/>
              </w:rPr>
              <w:t>).</w:t>
            </w:r>
          </w:p>
        </w:tc>
        <w:tc>
          <w:tcPr>
            <w:tcW w:w="741"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EA08DD">
        <w:tc>
          <w:tcPr>
            <w:tcW w:w="235" w:type="pct"/>
            <w:tcBorders>
              <w:top w:val="single" w:sz="4" w:space="0" w:color="auto"/>
              <w:left w:val="single" w:sz="4" w:space="0" w:color="auto"/>
              <w:bottom w:val="single" w:sz="4" w:space="0" w:color="auto"/>
              <w:right w:val="single" w:sz="4" w:space="0" w:color="auto"/>
            </w:tcBorders>
          </w:tcPr>
          <w:p w14:paraId="3D28DAD6" w14:textId="37A03060" w:rsidR="00AC68C5" w:rsidRPr="00E731DC" w:rsidRDefault="00EA08DD" w:rsidP="00AC7DD2">
            <w:pPr>
              <w:spacing w:after="0" w:line="240" w:lineRule="auto"/>
              <w:jc w:val="center"/>
              <w:rPr>
                <w:rFonts w:ascii="Times New Roman" w:hAnsi="Times New Roman" w:cs="Times New Roman"/>
              </w:rPr>
            </w:pPr>
            <w:r>
              <w:rPr>
                <w:rFonts w:ascii="Times New Roman" w:hAnsi="Times New Roman" w:cs="Times New Roman"/>
              </w:rPr>
              <w:t>7</w:t>
            </w:r>
            <w:r w:rsidR="00AC68C5" w:rsidRPr="00E731DC">
              <w:rPr>
                <w:rFonts w:ascii="Times New Roman" w:hAnsi="Times New Roman" w:cs="Times New Roman"/>
              </w:rPr>
              <w:t>.</w:t>
            </w:r>
          </w:p>
        </w:tc>
        <w:tc>
          <w:tcPr>
            <w:tcW w:w="4024" w:type="pct"/>
            <w:tcBorders>
              <w:top w:val="single" w:sz="4" w:space="0" w:color="auto"/>
              <w:left w:val="single" w:sz="4" w:space="0" w:color="auto"/>
              <w:bottom w:val="single" w:sz="4" w:space="0" w:color="auto"/>
              <w:right w:val="single" w:sz="4" w:space="0" w:color="auto"/>
            </w:tcBorders>
          </w:tcPr>
          <w:p w14:paraId="636029B8" w14:textId="4B275967" w:rsidR="00AC68C5" w:rsidRPr="00E731DC"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 xml:space="preserve">Užpildyta Tiekėjo deklaracija dėl (ne)atitikties Reglamento nuostatoms juridiniam asmeniui (jei pasiūlymą teikia juridinis asmuo, </w:t>
            </w:r>
            <w:r w:rsidRPr="00E731DC">
              <w:rPr>
                <w:rFonts w:ascii="Times New Roman" w:hAnsi="Times New Roman"/>
                <w:i/>
                <w:iCs/>
              </w:rPr>
              <w:t xml:space="preserve">forma pateikta specialiųjų pirkimo sąlygų </w:t>
            </w:r>
            <w:r w:rsidR="00162CED">
              <w:rPr>
                <w:rFonts w:ascii="Times New Roman" w:hAnsi="Times New Roman"/>
                <w:i/>
                <w:iCs/>
              </w:rPr>
              <w:t>8</w:t>
            </w:r>
            <w:r w:rsidRPr="00E731DC">
              <w:rPr>
                <w:rFonts w:ascii="Times New Roman" w:hAnsi="Times New Roman"/>
                <w:i/>
                <w:iCs/>
              </w:rPr>
              <w:t xml:space="preserve"> priede</w:t>
            </w:r>
            <w:r w:rsidRPr="00E731DC">
              <w:rPr>
                <w:rFonts w:ascii="Times New Roman" w:hAnsi="Times New Roman"/>
              </w:rPr>
              <w:t>).</w:t>
            </w:r>
          </w:p>
        </w:tc>
        <w:tc>
          <w:tcPr>
            <w:tcW w:w="741"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r w:rsidR="00C700F3" w:rsidRPr="00E731DC" w14:paraId="27F5C1A9" w14:textId="77777777" w:rsidTr="00EA08DD">
        <w:tc>
          <w:tcPr>
            <w:tcW w:w="235" w:type="pct"/>
            <w:tcBorders>
              <w:top w:val="single" w:sz="4" w:space="0" w:color="auto"/>
              <w:left w:val="single" w:sz="4" w:space="0" w:color="auto"/>
              <w:bottom w:val="single" w:sz="4" w:space="0" w:color="auto"/>
              <w:right w:val="single" w:sz="4" w:space="0" w:color="auto"/>
            </w:tcBorders>
          </w:tcPr>
          <w:p w14:paraId="4B252EBD" w14:textId="3C115DD9" w:rsidR="00C700F3" w:rsidRPr="00E731DC" w:rsidRDefault="00EA08DD" w:rsidP="00AC7DD2">
            <w:pPr>
              <w:spacing w:after="0" w:line="240" w:lineRule="auto"/>
              <w:jc w:val="center"/>
              <w:rPr>
                <w:rFonts w:ascii="Times New Roman" w:hAnsi="Times New Roman" w:cs="Times New Roman"/>
              </w:rPr>
            </w:pPr>
            <w:r>
              <w:rPr>
                <w:rFonts w:ascii="Times New Roman" w:hAnsi="Times New Roman" w:cs="Times New Roman"/>
              </w:rPr>
              <w:t>8</w:t>
            </w:r>
            <w:r w:rsidR="00C700F3" w:rsidRPr="00E731DC">
              <w:rPr>
                <w:rFonts w:ascii="Times New Roman" w:hAnsi="Times New Roman" w:cs="Times New Roman"/>
              </w:rPr>
              <w:t>.</w:t>
            </w:r>
          </w:p>
        </w:tc>
        <w:tc>
          <w:tcPr>
            <w:tcW w:w="4024" w:type="pct"/>
            <w:tcBorders>
              <w:top w:val="single" w:sz="4" w:space="0" w:color="auto"/>
              <w:left w:val="single" w:sz="4" w:space="0" w:color="auto"/>
              <w:bottom w:val="single" w:sz="4" w:space="0" w:color="auto"/>
              <w:right w:val="single" w:sz="4" w:space="0" w:color="auto"/>
            </w:tcBorders>
          </w:tcPr>
          <w:p w14:paraId="6C7EF00F" w14:textId="1C5740F4" w:rsidR="00C700F3" w:rsidRPr="00E731DC" w:rsidDel="00C700F3"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 xml:space="preserve">Užpildyta Tiekėjo deklaracija dėl (ne)atitikties Reglamento nuostatoms fiziniam asmeniui (jei pasiūlymą teikia fizinis asmuo, </w:t>
            </w:r>
            <w:r w:rsidRPr="00E731DC">
              <w:rPr>
                <w:rFonts w:ascii="Times New Roman" w:hAnsi="Times New Roman"/>
                <w:i/>
                <w:iCs/>
              </w:rPr>
              <w:t xml:space="preserve">forma pateikta specialiųjų pirkimo sąlygų </w:t>
            </w:r>
            <w:r w:rsidR="00162CED">
              <w:rPr>
                <w:rFonts w:ascii="Times New Roman" w:hAnsi="Times New Roman"/>
                <w:i/>
                <w:iCs/>
              </w:rPr>
              <w:t>8</w:t>
            </w:r>
            <w:r w:rsidRPr="00E731DC">
              <w:rPr>
                <w:rFonts w:ascii="Times New Roman" w:hAnsi="Times New Roman"/>
                <w:i/>
                <w:iCs/>
              </w:rPr>
              <w:t xml:space="preserve"> priede</w:t>
            </w:r>
            <w:r w:rsidRPr="00E731DC">
              <w:rPr>
                <w:rFonts w:ascii="Times New Roman" w:hAnsi="Times New Roman"/>
              </w:rPr>
              <w:t>).</w:t>
            </w:r>
          </w:p>
        </w:tc>
        <w:tc>
          <w:tcPr>
            <w:tcW w:w="741" w:type="pct"/>
            <w:tcBorders>
              <w:top w:val="single" w:sz="4" w:space="0" w:color="auto"/>
              <w:left w:val="single" w:sz="4" w:space="0" w:color="auto"/>
              <w:bottom w:val="single" w:sz="4" w:space="0" w:color="auto"/>
              <w:right w:val="single" w:sz="4" w:space="0" w:color="auto"/>
            </w:tcBorders>
          </w:tcPr>
          <w:p w14:paraId="5CCC62C3" w14:textId="77777777" w:rsidR="00C700F3" w:rsidRPr="00E731DC" w:rsidRDefault="00C700F3" w:rsidP="00AC7DD2">
            <w:pPr>
              <w:spacing w:after="0" w:line="240" w:lineRule="auto"/>
              <w:jc w:val="both"/>
              <w:rPr>
                <w:rFonts w:ascii="Times New Roman" w:hAnsi="Times New Roman" w:cs="Times New Roman"/>
              </w:rPr>
            </w:pPr>
          </w:p>
        </w:tc>
      </w:tr>
    </w:tbl>
    <w:p w14:paraId="5243F86F" w14:textId="77777777" w:rsidR="00AC68C5" w:rsidRDefault="00AC68C5" w:rsidP="00AC68C5">
      <w:pPr>
        <w:spacing w:after="0" w:line="240" w:lineRule="auto"/>
        <w:jc w:val="both"/>
        <w:rPr>
          <w:rFonts w:ascii="Times New Roman" w:hAnsi="Times New Roman" w:cs="Times New Roman"/>
          <w:b/>
        </w:rPr>
      </w:pPr>
    </w:p>
    <w:p w14:paraId="0912C42B" w14:textId="77777777" w:rsidR="00F16C1D" w:rsidRPr="00F16C1D" w:rsidRDefault="00F16C1D" w:rsidP="00F16C1D">
      <w:pPr>
        <w:spacing w:after="0" w:line="240" w:lineRule="auto"/>
        <w:jc w:val="both"/>
        <w:rPr>
          <w:rFonts w:ascii="Times New Roman" w:hAnsi="Times New Roman" w:cs="Times New Roman"/>
          <w:iCs/>
          <w:color w:val="000000"/>
        </w:rPr>
      </w:pPr>
      <w:r w:rsidRPr="00F16C1D">
        <w:rPr>
          <w:rFonts w:ascii="Times New Roman" w:hAnsi="Times New Roman" w:cs="Times New Roman"/>
          <w:iCs/>
          <w:color w:val="000000"/>
        </w:rPr>
        <w:t xml:space="preserve">3 lentelė. </w:t>
      </w:r>
      <w:r w:rsidRPr="00EA08DD">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34"/>
        <w:gridCol w:w="2062"/>
        <w:gridCol w:w="1649"/>
        <w:gridCol w:w="3580"/>
      </w:tblGrid>
      <w:tr w:rsidR="00F16C1D" w:rsidRPr="00F16C1D" w14:paraId="330A321A" w14:textId="77777777" w:rsidTr="00EA08DD">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Eil.</w:t>
            </w:r>
          </w:p>
          <w:p w14:paraId="01B04634"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2C0DF29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08510A9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Perduodamų įsipareigojimų (veiklos) dalis nuo visos pirkimo sutarties (Eur arba %)</w:t>
            </w:r>
          </w:p>
        </w:tc>
      </w:tr>
      <w:tr w:rsidR="00F16C1D" w:rsidRPr="00F16C1D"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F16C1D" w:rsidRDefault="00F16C1D" w:rsidP="00F16C1D">
            <w:pPr>
              <w:spacing w:after="0" w:line="256"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r w:rsidR="00F16C1D" w:rsidRPr="00F16C1D"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784820" w:rsidRDefault="00F16C1D" w:rsidP="00AC68C5">
      <w:pPr>
        <w:spacing w:after="0" w:line="240" w:lineRule="auto"/>
        <w:jc w:val="both"/>
        <w:rPr>
          <w:rFonts w:ascii="Times New Roman" w:hAnsi="Times New Roman" w:cs="Times New Roman"/>
          <w:b/>
        </w:rPr>
      </w:pPr>
    </w:p>
    <w:p w14:paraId="5ACE0BF6" w14:textId="0AD1477D" w:rsidR="00AC68C5" w:rsidRPr="00784820" w:rsidRDefault="00F16C1D" w:rsidP="00CC66FB">
      <w:pPr>
        <w:spacing w:after="0" w:line="240" w:lineRule="auto"/>
        <w:jc w:val="both"/>
        <w:rPr>
          <w:rFonts w:ascii="Times New Roman" w:hAnsi="Times New Roman" w:cs="Times New Roman"/>
          <w:b/>
          <w:szCs w:val="24"/>
        </w:rPr>
      </w:pPr>
      <w:r>
        <w:rPr>
          <w:rFonts w:ascii="Times New Roman" w:hAnsi="Times New Roman" w:cs="Times New Roman"/>
          <w:szCs w:val="24"/>
        </w:rPr>
        <w:t>4</w:t>
      </w:r>
      <w:r w:rsidR="00AC68C5" w:rsidRPr="00316FC9">
        <w:rPr>
          <w:rFonts w:ascii="Times New Roman" w:hAnsi="Times New Roman" w:cs="Times New Roman"/>
          <w:szCs w:val="24"/>
        </w:rPr>
        <w:t xml:space="preserve"> lentelė.</w:t>
      </w:r>
      <w:r w:rsidR="00AC68C5" w:rsidRPr="00784820">
        <w:rPr>
          <w:rFonts w:ascii="Times New Roman" w:hAnsi="Times New Roman" w:cs="Times New Roman"/>
          <w:b/>
          <w:bCs/>
          <w:szCs w:val="24"/>
        </w:rPr>
        <w:t xml:space="preserve"> </w:t>
      </w:r>
      <w:r w:rsidR="00AC68C5" w:rsidRPr="00784820">
        <w:rPr>
          <w:rFonts w:ascii="Times New Roman" w:hAnsi="Times New Roman" w:cs="Times New Roman"/>
          <w:b/>
          <w:szCs w:val="24"/>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217"/>
      </w:tblGrid>
      <w:tr w:rsidR="00AC68C5" w:rsidRPr="00575832" w14:paraId="436E64F6" w14:textId="77777777" w:rsidTr="000D52D9">
        <w:tc>
          <w:tcPr>
            <w:tcW w:w="2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 Nr.</w:t>
            </w:r>
          </w:p>
        </w:tc>
        <w:tc>
          <w:tcPr>
            <w:tcW w:w="19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 dokumento pavadinimas</w:t>
            </w:r>
          </w:p>
        </w:tc>
        <w:tc>
          <w:tcPr>
            <w:tcW w:w="2756"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 įrodantys, kad šios lentelės 2 stulpelyje nurodyta informacija yra konfidenciali</w:t>
            </w:r>
          </w:p>
        </w:tc>
      </w:tr>
      <w:tr w:rsidR="00AC68C5" w:rsidRPr="00575832" w14:paraId="3610FD13" w14:textId="77777777" w:rsidTr="000D52D9">
        <w:tc>
          <w:tcPr>
            <w:tcW w:w="2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19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756"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0D52D9">
        <w:tc>
          <w:tcPr>
            <w:tcW w:w="297"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756"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0D52D9">
        <w:tc>
          <w:tcPr>
            <w:tcW w:w="297"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Header"/>
              <w:tabs>
                <w:tab w:val="left" w:pos="1296"/>
              </w:tabs>
              <w:rPr>
                <w:rFonts w:ascii="Times New Roman" w:hAnsi="Times New Roman" w:cs="Times New Roman"/>
                <w:sz w:val="20"/>
                <w:szCs w:val="20"/>
              </w:rPr>
            </w:pPr>
          </w:p>
        </w:tc>
        <w:tc>
          <w:tcPr>
            <w:tcW w:w="2756"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r w:rsidR="00AC68C5" w:rsidRPr="00575832" w14:paraId="1CB7BDE9" w14:textId="77777777" w:rsidTr="000D52D9">
        <w:tc>
          <w:tcPr>
            <w:tcW w:w="297" w:type="pct"/>
            <w:tcBorders>
              <w:top w:val="single" w:sz="4" w:space="0" w:color="auto"/>
              <w:left w:val="single" w:sz="4" w:space="0" w:color="auto"/>
              <w:bottom w:val="single" w:sz="4" w:space="0" w:color="auto"/>
              <w:right w:val="single" w:sz="4" w:space="0" w:color="auto"/>
            </w:tcBorders>
          </w:tcPr>
          <w:p w14:paraId="5896AC82" w14:textId="77777777" w:rsidR="00AC68C5" w:rsidRPr="00575832" w:rsidRDefault="00AC68C5" w:rsidP="00AC7DD2">
            <w:pPr>
              <w:jc w:val="both"/>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2764CD2C" w14:textId="77777777" w:rsidR="00AC68C5" w:rsidRPr="00575832" w:rsidRDefault="00AC68C5" w:rsidP="00AC7DD2">
            <w:pPr>
              <w:jc w:val="both"/>
              <w:rPr>
                <w:rFonts w:ascii="Times New Roman" w:hAnsi="Times New Roman" w:cs="Times New Roman"/>
                <w:sz w:val="20"/>
                <w:szCs w:val="20"/>
              </w:rPr>
            </w:pPr>
          </w:p>
        </w:tc>
        <w:tc>
          <w:tcPr>
            <w:tcW w:w="2756" w:type="pct"/>
            <w:tcBorders>
              <w:left w:val="single" w:sz="4" w:space="0" w:color="auto"/>
              <w:bottom w:val="single" w:sz="4" w:space="0" w:color="auto"/>
              <w:right w:val="single" w:sz="4" w:space="0" w:color="auto"/>
            </w:tcBorders>
          </w:tcPr>
          <w:p w14:paraId="611FD192" w14:textId="77777777" w:rsidR="00AC68C5" w:rsidRPr="00575832" w:rsidRDefault="00AC68C5" w:rsidP="00AC7DD2">
            <w:pPr>
              <w:jc w:val="both"/>
              <w:rPr>
                <w:rFonts w:ascii="Times New Roman" w:hAnsi="Times New Roman" w:cs="Times New Roman"/>
                <w:sz w:val="20"/>
                <w:szCs w:val="20"/>
              </w:rPr>
            </w:pPr>
          </w:p>
        </w:tc>
      </w:tr>
    </w:tbl>
    <w:p w14:paraId="4FFD4E63" w14:textId="77777777" w:rsidR="00AC68C5" w:rsidRPr="00784820" w:rsidRDefault="00AC68C5" w:rsidP="00AC68C5">
      <w:pPr>
        <w:spacing w:after="0" w:line="240" w:lineRule="auto"/>
        <w:ind w:firstLine="851"/>
        <w:jc w:val="both"/>
        <w:rPr>
          <w:rFonts w:ascii="Times New Roman" w:hAnsi="Times New Roman" w:cs="Times New Roman"/>
          <w:i/>
          <w:sz w:val="20"/>
          <w:szCs w:val="20"/>
        </w:rPr>
      </w:pPr>
      <w:r w:rsidRPr="00784820">
        <w:rPr>
          <w:rFonts w:ascii="Times New Roman" w:hAnsi="Times New Roman" w:cs="Times New Roman"/>
          <w:i/>
          <w:sz w:val="20"/>
          <w:szCs w:val="20"/>
        </w:rPr>
        <w:t xml:space="preserve">Pildyti tuomet, jei bus pateikta konfidenciali informacija. Tiekėjas negali nurodyti, kad konfidenciali yra </w:t>
      </w:r>
      <w:r w:rsidRPr="00784820">
        <w:rPr>
          <w:rFonts w:ascii="Times New Roman" w:hAnsi="Times New Roman" w:cs="Times New Roman"/>
          <w:bCs/>
          <w:i/>
          <w:sz w:val="20"/>
          <w:szCs w:val="20"/>
        </w:rPr>
        <w:t>informacija nurodyta Viešųjų pirkimų įstatymo 20 straipsnio 2 punkte. Jei Tiekėjas</w:t>
      </w:r>
      <w:r w:rsidRPr="00784820">
        <w:rPr>
          <w:rFonts w:ascii="Times New Roman" w:hAnsi="Times New Roman" w:cs="Times New Roman"/>
          <w:i/>
          <w:sz w:val="20"/>
          <w:szCs w:val="20"/>
        </w:rPr>
        <w:t xml:space="preserve"> nenurodo konfidencialios informacijos, laikoma, kad tokios </w:t>
      </w:r>
      <w:r w:rsidRPr="00784820">
        <w:rPr>
          <w:rFonts w:ascii="Times New Roman" w:hAnsi="Times New Roman" w:cs="Times New Roman"/>
          <w:bCs/>
          <w:i/>
          <w:sz w:val="20"/>
          <w:szCs w:val="20"/>
        </w:rPr>
        <w:t>Tiekėjo</w:t>
      </w:r>
      <w:r w:rsidRPr="00784820">
        <w:rPr>
          <w:rFonts w:ascii="Times New Roman" w:hAnsi="Times New Roman" w:cs="Times New Roman"/>
          <w:i/>
          <w:sz w:val="20"/>
          <w:szCs w:val="20"/>
        </w:rPr>
        <w:t xml:space="preserve"> pasiūlyme nėra.</w:t>
      </w:r>
      <w:r w:rsidRPr="00784820">
        <w:rPr>
          <w:rFonts w:ascii="Times New Roman" w:hAnsi="Times New Roman" w:cs="Times New Roman"/>
          <w:bCs/>
          <w:i/>
          <w:sz w:val="20"/>
          <w:szCs w:val="20"/>
        </w:rPr>
        <w:t xml:space="preserve"> </w:t>
      </w:r>
    </w:p>
    <w:p w14:paraId="43B51564" w14:textId="77777777" w:rsidR="00AC68C5" w:rsidRPr="00784820" w:rsidRDefault="00AC68C5" w:rsidP="00AC68C5">
      <w:pPr>
        <w:spacing w:after="0" w:line="240" w:lineRule="auto"/>
        <w:ind w:firstLine="851"/>
        <w:jc w:val="both"/>
        <w:rPr>
          <w:rFonts w:ascii="Times New Roman" w:hAnsi="Times New Roman" w:cs="Times New Roman"/>
          <w:bCs/>
          <w:i/>
          <w:sz w:val="20"/>
          <w:szCs w:val="20"/>
        </w:rPr>
      </w:pPr>
      <w:r w:rsidRPr="00784820">
        <w:rPr>
          <w:rFonts w:ascii="Times New Roman" w:hAnsi="Times New Roman" w:cs="Times New Roman"/>
          <w:bCs/>
          <w:i/>
          <w:sz w:val="20"/>
          <w:szCs w:val="20"/>
        </w:rPr>
        <w:t xml:space="preserve">Vadovaujantis Viešųjų pirkimo įstatymo 86 straipsnio 9 dalimi, </w:t>
      </w:r>
      <w:r w:rsidRPr="00784820">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Default="00AC68C5" w:rsidP="00AC68C5">
      <w:pPr>
        <w:spacing w:after="0" w:line="240" w:lineRule="auto"/>
        <w:jc w:val="both"/>
        <w:rPr>
          <w:rFonts w:ascii="Times New Roman" w:hAnsi="Times New Roman" w:cs="Times New Roman"/>
          <w:b/>
          <w:bCs/>
          <w:sz w:val="20"/>
          <w:szCs w:val="20"/>
        </w:rPr>
      </w:pPr>
    </w:p>
    <w:p w14:paraId="18273AE0" w14:textId="77777777" w:rsidR="00AC68C5" w:rsidRPr="00B00096" w:rsidRDefault="00AC68C5" w:rsidP="00CA0BAD">
      <w:pPr>
        <w:spacing w:after="0" w:line="240" w:lineRule="auto"/>
        <w:jc w:val="both"/>
        <w:rPr>
          <w:rFonts w:ascii="Times New Roman" w:eastAsiaTheme="minorHAnsi" w:hAnsi="Times New Roman" w:cs="Times New Roman"/>
        </w:rPr>
      </w:pPr>
      <w:r w:rsidRPr="00B00096">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340A72CD" w14:textId="77777777" w:rsidR="00AC68C5" w:rsidRPr="00B00096" w:rsidRDefault="00AC68C5" w:rsidP="00CA0BAD">
      <w:pPr>
        <w:spacing w:after="0" w:line="240" w:lineRule="auto"/>
        <w:jc w:val="both"/>
        <w:rPr>
          <w:rFonts w:ascii="Times New Roman" w:hAnsi="Times New Roman" w:cs="Times New Roman"/>
        </w:rPr>
      </w:pPr>
    </w:p>
    <w:p w14:paraId="0FE2EAA2" w14:textId="139D72E1" w:rsidR="00AC68C5" w:rsidRPr="00B00096" w:rsidRDefault="00C700F3" w:rsidP="00CA0BAD">
      <w:pPr>
        <w:spacing w:after="0" w:line="240" w:lineRule="auto"/>
        <w:rPr>
          <w:rFonts w:ascii="Times New Roman" w:hAnsi="Times New Roman"/>
          <w:b/>
        </w:rPr>
      </w:pPr>
      <w:r w:rsidRPr="00B00096">
        <w:rPr>
          <w:rFonts w:ascii="Times New Roman" w:hAnsi="Times New Roman"/>
          <w:b/>
          <w:bCs/>
        </w:rPr>
        <w:t>Pasiūlymas galioja 3 (tris) mėnesius</w:t>
      </w:r>
      <w:r w:rsidRPr="00B00096">
        <w:rPr>
          <w:rFonts w:ascii="Times New Roman" w:hAnsi="Times New Roman"/>
        </w:rPr>
        <w:t xml:space="preserve"> </w:t>
      </w:r>
      <w:r w:rsidRPr="00B00096">
        <w:rPr>
          <w:rFonts w:ascii="Times New Roman" w:hAnsi="Times New Roman"/>
          <w:b/>
          <w:bCs/>
        </w:rPr>
        <w:t>nuo pasiūlymų pateikimo termino pabaigos.</w:t>
      </w:r>
    </w:p>
    <w:sectPr w:rsidR="00AC68C5" w:rsidRPr="00B00096" w:rsidSect="00CC66FB">
      <w:headerReference w:type="default" r:id="rId12"/>
      <w:pgSz w:w="12240" w:h="15840"/>
      <w:pgMar w:top="1440" w:right="1325"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1C28" w14:textId="77777777" w:rsidR="00D511C2" w:rsidRDefault="00D511C2" w:rsidP="00AD2D87">
      <w:pPr>
        <w:spacing w:after="0" w:line="240" w:lineRule="auto"/>
      </w:pPr>
      <w:r>
        <w:separator/>
      </w:r>
    </w:p>
  </w:endnote>
  <w:endnote w:type="continuationSeparator" w:id="0">
    <w:p w14:paraId="3A71780B" w14:textId="77777777" w:rsidR="00D511C2" w:rsidRDefault="00D511C2"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85F2" w14:textId="77777777" w:rsidR="00D511C2" w:rsidRDefault="00D511C2" w:rsidP="00AD2D87">
      <w:pPr>
        <w:spacing w:after="0" w:line="240" w:lineRule="auto"/>
      </w:pPr>
      <w:r>
        <w:separator/>
      </w:r>
    </w:p>
  </w:footnote>
  <w:footnote w:type="continuationSeparator" w:id="0">
    <w:p w14:paraId="72198FC7" w14:textId="77777777" w:rsidR="00D511C2" w:rsidRDefault="00D511C2" w:rsidP="00AD2D87">
      <w:pPr>
        <w:spacing w:after="0" w:line="240" w:lineRule="auto"/>
      </w:pPr>
      <w:r>
        <w:continuationSeparator/>
      </w:r>
    </w:p>
  </w:footnote>
  <w:footnote w:id="1">
    <w:p w14:paraId="216E269E" w14:textId="55FE2643" w:rsidR="00AD2D87" w:rsidRPr="00B00096" w:rsidRDefault="00AD2D87" w:rsidP="00B00096">
      <w:pPr>
        <w:pStyle w:val="FootnoteText"/>
        <w:tabs>
          <w:tab w:val="left" w:pos="0"/>
        </w:tabs>
        <w:jc w:val="both"/>
        <w:rPr>
          <w:rFonts w:ascii="Times New Roman" w:eastAsia="Times New Roman" w:hAnsi="Times New Roman" w:cs="Times New Roman"/>
          <w:sz w:val="18"/>
          <w:szCs w:val="18"/>
          <w:lang w:eastAsia="en-US"/>
        </w:rPr>
      </w:pPr>
      <w:r>
        <w:rPr>
          <w:rStyle w:val="FootnoteReference"/>
        </w:rPr>
        <w:footnoteRef/>
      </w:r>
      <w:r>
        <w:t xml:space="preserve"> </w:t>
      </w:r>
      <w:r w:rsidR="00B00096" w:rsidRPr="00723C99">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B00096" w:rsidRPr="00723C99">
        <w:rPr>
          <w:rFonts w:ascii="Times New Roman" w:eastAsia="Times New Roman" w:hAnsi="Times New Roman" w:cs="Times New Roman"/>
          <w:sz w:val="18"/>
          <w:szCs w:val="18"/>
          <w:lang w:eastAsia="en-US"/>
        </w:rPr>
        <w:br/>
        <w:t>- Kontroliuojantis asmuo – individualios įmonės savininkas arba juridinis ar fizinis asmuo, kuris kitame juridiniame asmenyje:</w:t>
      </w:r>
      <w:r w:rsidR="00B00096" w:rsidRPr="00723C99">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00B00096" w:rsidRPr="00723C99">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B00096" w:rsidRPr="00723C99">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B00096" w:rsidRPr="00723C99">
        <w:rPr>
          <w:rFonts w:ascii="Times New Roman" w:eastAsia="Times New Roman" w:hAnsi="Times New Roman" w:cs="Times New Roman"/>
          <w:sz w:val="18"/>
          <w:szCs w:val="18"/>
          <w:lang w:eastAsia="en-US"/>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3071" w14:textId="4DA8A73D" w:rsidR="00FF6F2C" w:rsidRPr="00FF6F2C" w:rsidRDefault="00FF6F2C" w:rsidP="00FF6F2C">
    <w:pPr>
      <w:pStyle w:val="Header"/>
      <w:jc w:val="right"/>
      <w:rPr>
        <w:rFonts w:asciiTheme="majorBidi" w:hAnsiTheme="majorBidi" w:cstheme="majorBidi"/>
        <w:sz w:val="24"/>
        <w:szCs w:val="24"/>
      </w:rPr>
    </w:pPr>
    <w:r w:rsidRPr="00FF6F2C">
      <w:rPr>
        <w:rFonts w:asciiTheme="majorBidi" w:hAnsiTheme="majorBidi" w:cstheme="majorBidi"/>
        <w:sz w:val="24"/>
        <w:szCs w:val="24"/>
      </w:rPr>
      <w:t xml:space="preserve">Specialiųjų pirkimo sąlygų </w:t>
    </w:r>
    <w:r>
      <w:rPr>
        <w:rFonts w:asciiTheme="majorBidi" w:hAnsiTheme="majorBidi" w:cstheme="majorBidi"/>
        <w:sz w:val="24"/>
        <w:szCs w:val="24"/>
      </w:rPr>
      <w:t>3</w:t>
    </w:r>
    <w:r w:rsidRPr="00FF6F2C">
      <w:rPr>
        <w:rFonts w:asciiTheme="majorBidi" w:hAnsiTheme="majorBidi" w:cstheme="majorBidi"/>
        <w:sz w:val="24"/>
        <w:szCs w:val="24"/>
      </w:rPr>
      <w:t xml:space="preserve"> prieda</w:t>
    </w:r>
    <w:r>
      <w:rPr>
        <w:rFonts w:asciiTheme="majorBidi" w:hAnsiTheme="majorBidi" w:cstheme="majorBidi"/>
        <w:sz w:val="24"/>
        <w:szCs w:val="24"/>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2"/>
  </w:num>
  <w:num w:numId="2" w16cid:durableId="1224877808">
    <w:abstractNumId w:val="1"/>
  </w:num>
  <w:num w:numId="3" w16cid:durableId="199714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806ED"/>
    <w:rsid w:val="00093A55"/>
    <w:rsid w:val="0009435C"/>
    <w:rsid w:val="000A1923"/>
    <w:rsid w:val="000A26E0"/>
    <w:rsid w:val="000D52D9"/>
    <w:rsid w:val="000E030D"/>
    <w:rsid w:val="00126E1E"/>
    <w:rsid w:val="00146EF3"/>
    <w:rsid w:val="00162CED"/>
    <w:rsid w:val="001638DE"/>
    <w:rsid w:val="00166651"/>
    <w:rsid w:val="00170815"/>
    <w:rsid w:val="00185972"/>
    <w:rsid w:val="00195CC9"/>
    <w:rsid w:val="001A5016"/>
    <w:rsid w:val="001E34E8"/>
    <w:rsid w:val="001F4DE2"/>
    <w:rsid w:val="00230187"/>
    <w:rsid w:val="00247CFC"/>
    <w:rsid w:val="0026009F"/>
    <w:rsid w:val="00282433"/>
    <w:rsid w:val="003133C5"/>
    <w:rsid w:val="00354CFC"/>
    <w:rsid w:val="003726F5"/>
    <w:rsid w:val="00397DC5"/>
    <w:rsid w:val="003B27D5"/>
    <w:rsid w:val="003B34F9"/>
    <w:rsid w:val="004126A2"/>
    <w:rsid w:val="004210A1"/>
    <w:rsid w:val="00455E36"/>
    <w:rsid w:val="00457595"/>
    <w:rsid w:val="0046700E"/>
    <w:rsid w:val="004840E3"/>
    <w:rsid w:val="004A29D4"/>
    <w:rsid w:val="004F18EA"/>
    <w:rsid w:val="005105C6"/>
    <w:rsid w:val="00532734"/>
    <w:rsid w:val="00536A23"/>
    <w:rsid w:val="005526CD"/>
    <w:rsid w:val="00575144"/>
    <w:rsid w:val="005B00A0"/>
    <w:rsid w:val="005C4213"/>
    <w:rsid w:val="005D468F"/>
    <w:rsid w:val="00692215"/>
    <w:rsid w:val="006963BF"/>
    <w:rsid w:val="006B368A"/>
    <w:rsid w:val="006D3533"/>
    <w:rsid w:val="0070322C"/>
    <w:rsid w:val="007142D4"/>
    <w:rsid w:val="00717601"/>
    <w:rsid w:val="00722BAD"/>
    <w:rsid w:val="00750689"/>
    <w:rsid w:val="007DE32E"/>
    <w:rsid w:val="007F1FD1"/>
    <w:rsid w:val="008356A0"/>
    <w:rsid w:val="008521E2"/>
    <w:rsid w:val="00853545"/>
    <w:rsid w:val="00865541"/>
    <w:rsid w:val="00871520"/>
    <w:rsid w:val="00883D47"/>
    <w:rsid w:val="00895C17"/>
    <w:rsid w:val="00895E75"/>
    <w:rsid w:val="008A1DE6"/>
    <w:rsid w:val="008A4F64"/>
    <w:rsid w:val="008B3573"/>
    <w:rsid w:val="008B3AA6"/>
    <w:rsid w:val="008B7ABC"/>
    <w:rsid w:val="008C1F44"/>
    <w:rsid w:val="008E70F8"/>
    <w:rsid w:val="008F5368"/>
    <w:rsid w:val="009556C4"/>
    <w:rsid w:val="00980C76"/>
    <w:rsid w:val="009959B9"/>
    <w:rsid w:val="009B5945"/>
    <w:rsid w:val="009C1839"/>
    <w:rsid w:val="009D7849"/>
    <w:rsid w:val="009F214D"/>
    <w:rsid w:val="00A018EF"/>
    <w:rsid w:val="00A2426C"/>
    <w:rsid w:val="00A47C2A"/>
    <w:rsid w:val="00A67F48"/>
    <w:rsid w:val="00A90461"/>
    <w:rsid w:val="00A9670C"/>
    <w:rsid w:val="00AB2169"/>
    <w:rsid w:val="00AB6555"/>
    <w:rsid w:val="00AC4028"/>
    <w:rsid w:val="00AC68C5"/>
    <w:rsid w:val="00AC7DD2"/>
    <w:rsid w:val="00AD2D87"/>
    <w:rsid w:val="00AE6F68"/>
    <w:rsid w:val="00B00096"/>
    <w:rsid w:val="00B03CE0"/>
    <w:rsid w:val="00B12739"/>
    <w:rsid w:val="00B24AA5"/>
    <w:rsid w:val="00B6055C"/>
    <w:rsid w:val="00B66BF3"/>
    <w:rsid w:val="00B86EFC"/>
    <w:rsid w:val="00BA7913"/>
    <w:rsid w:val="00BC0836"/>
    <w:rsid w:val="00BC39E6"/>
    <w:rsid w:val="00C06496"/>
    <w:rsid w:val="00C129E4"/>
    <w:rsid w:val="00C42135"/>
    <w:rsid w:val="00C700F3"/>
    <w:rsid w:val="00C90847"/>
    <w:rsid w:val="00CA0BAD"/>
    <w:rsid w:val="00CA5538"/>
    <w:rsid w:val="00CC66FB"/>
    <w:rsid w:val="00CE6525"/>
    <w:rsid w:val="00CF0C8C"/>
    <w:rsid w:val="00D14BCB"/>
    <w:rsid w:val="00D20AD5"/>
    <w:rsid w:val="00D341FB"/>
    <w:rsid w:val="00D35416"/>
    <w:rsid w:val="00D411C6"/>
    <w:rsid w:val="00D50BC0"/>
    <w:rsid w:val="00D511C2"/>
    <w:rsid w:val="00E034FF"/>
    <w:rsid w:val="00E248A6"/>
    <w:rsid w:val="00E375AF"/>
    <w:rsid w:val="00E506FC"/>
    <w:rsid w:val="00E731DC"/>
    <w:rsid w:val="00E835C0"/>
    <w:rsid w:val="00E83D34"/>
    <w:rsid w:val="00E86EF1"/>
    <w:rsid w:val="00E94652"/>
    <w:rsid w:val="00E95BBF"/>
    <w:rsid w:val="00EA08DD"/>
    <w:rsid w:val="00EA6F6D"/>
    <w:rsid w:val="00EC287B"/>
    <w:rsid w:val="00EE7163"/>
    <w:rsid w:val="00F16C1D"/>
    <w:rsid w:val="00F21DA1"/>
    <w:rsid w:val="00F3690D"/>
    <w:rsid w:val="00F369B7"/>
    <w:rsid w:val="00FA0345"/>
    <w:rsid w:val="00FA1715"/>
    <w:rsid w:val="00FB21C7"/>
    <w:rsid w:val="00FD0A1B"/>
    <w:rsid w:val="00FF1D4C"/>
    <w:rsid w:val="00FF6423"/>
    <w:rsid w:val="00FF6F2C"/>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3.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E81F3-2B41-4BD0-BC47-9603008392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7160</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10</cp:revision>
  <dcterms:created xsi:type="dcterms:W3CDTF">2025-07-14T07:03:00Z</dcterms:created>
  <dcterms:modified xsi:type="dcterms:W3CDTF">2025-07-14T15:43:00Z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